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1C" w:rsidRPr="00A357E0" w:rsidRDefault="00A357E0">
      <w:pPr>
        <w:spacing w:line="600" w:lineRule="exact"/>
        <w:jc w:val="center"/>
        <w:rPr>
          <w:rFonts w:ascii="Times New Roman" w:eastAsia="方正小标宋简体" w:hAnsi="Times New Roman" w:cs="Times New Roman"/>
          <w:sz w:val="48"/>
          <w:szCs w:val="48"/>
        </w:rPr>
      </w:pPr>
      <w:r w:rsidRPr="00A357E0">
        <w:rPr>
          <w:rFonts w:ascii="Times New Roman" w:eastAsia="方正小标宋简体" w:hAnsi="Times New Roman" w:cs="Times New Roman" w:hint="eastAsia"/>
          <w:sz w:val="48"/>
          <w:szCs w:val="48"/>
        </w:rPr>
        <w:t>山西</w:t>
      </w:r>
      <w:r w:rsidR="00934372" w:rsidRPr="00A357E0">
        <w:rPr>
          <w:rFonts w:ascii="Times New Roman" w:eastAsia="方正小标宋简体" w:hAnsi="Times New Roman" w:cs="Times New Roman"/>
          <w:sz w:val="48"/>
          <w:szCs w:val="48"/>
        </w:rPr>
        <w:t>投资需求信息</w:t>
      </w:r>
    </w:p>
    <w:p w:rsidR="00A357E0" w:rsidRPr="00A357E0" w:rsidRDefault="00A357E0">
      <w:pPr>
        <w:spacing w:line="600" w:lineRule="exact"/>
        <w:jc w:val="center"/>
        <w:rPr>
          <w:rFonts w:ascii="Times New Roman" w:eastAsia="方正小标宋简体" w:hAnsi="Times New Roman" w:cs="Times New Roman" w:hint="eastAsia"/>
          <w:sz w:val="48"/>
          <w:szCs w:val="48"/>
        </w:rPr>
      </w:pPr>
      <w:r w:rsidRPr="00A357E0">
        <w:rPr>
          <w:rFonts w:ascii="Times New Roman" w:eastAsia="方正小标宋简体" w:hAnsi="Times New Roman" w:cs="Times New Roman" w:hint="eastAsia"/>
          <w:sz w:val="48"/>
          <w:szCs w:val="48"/>
        </w:rPr>
        <w:t>2019.12.20</w:t>
      </w:r>
    </w:p>
    <w:p w:rsidR="008E1E1C" w:rsidRDefault="008E1E1C">
      <w:pPr>
        <w:spacing w:line="600" w:lineRule="exact"/>
        <w:rPr>
          <w:rFonts w:ascii="Times New Roman" w:eastAsia="黑体" w:hAnsi="Times New Roman" w:cs="Times New Roman"/>
          <w:sz w:val="28"/>
          <w:szCs w:val="28"/>
        </w:rPr>
      </w:pPr>
    </w:p>
    <w:p w:rsidR="008E1E1C" w:rsidRDefault="00934372">
      <w:pPr>
        <w:spacing w:line="600" w:lineRule="exact"/>
        <w:rPr>
          <w:rFonts w:ascii="黑体" w:eastAsia="黑体" w:hAnsi="黑体" w:cs="黑体"/>
          <w:sz w:val="28"/>
          <w:szCs w:val="28"/>
        </w:rPr>
      </w:pPr>
      <w:r>
        <w:rPr>
          <w:rFonts w:ascii="黑体" w:eastAsia="黑体" w:hAnsi="黑体" w:cs="黑体" w:hint="eastAsia"/>
          <w:sz w:val="28"/>
          <w:szCs w:val="28"/>
        </w:rPr>
        <w:t>【太原市促进外来投资局提供信息】</w:t>
      </w:r>
    </w:p>
    <w:p w:rsidR="008E1E1C" w:rsidRDefault="00934372">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绿地中央广场项目</w:t>
      </w:r>
    </w:p>
    <w:p w:rsidR="008E1E1C" w:rsidRDefault="00934372">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该项目位于南内环与新晋祠路交汇处以北</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米，项目总投资</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亿元，总用地面积约</w:t>
      </w:r>
      <w:r>
        <w:rPr>
          <w:rFonts w:ascii="仿宋_GB2312" w:eastAsia="仿宋_GB2312" w:hAnsi="仿宋_GB2312" w:cs="仿宋_GB2312" w:hint="eastAsia"/>
          <w:sz w:val="28"/>
          <w:szCs w:val="28"/>
        </w:rPr>
        <w:t>50.16</w:t>
      </w:r>
      <w:r>
        <w:rPr>
          <w:rFonts w:ascii="仿宋_GB2312" w:eastAsia="仿宋_GB2312" w:hAnsi="仿宋_GB2312" w:cs="仿宋_GB2312" w:hint="eastAsia"/>
          <w:sz w:val="28"/>
          <w:szCs w:val="28"/>
        </w:rPr>
        <w:t>亩，包括</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栋</w:t>
      </w: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米的甲级写字楼、</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栋</w:t>
      </w:r>
      <w:r>
        <w:rPr>
          <w:rFonts w:ascii="仿宋_GB2312" w:eastAsia="仿宋_GB2312" w:hAnsi="仿宋_GB2312" w:cs="仿宋_GB2312" w:hint="eastAsia"/>
          <w:sz w:val="28"/>
          <w:szCs w:val="28"/>
        </w:rPr>
        <w:t>180</w:t>
      </w:r>
      <w:r>
        <w:rPr>
          <w:rFonts w:ascii="仿宋_GB2312" w:eastAsia="仿宋_GB2312" w:hAnsi="仿宋_GB2312" w:cs="仿宋_GB2312" w:hint="eastAsia"/>
          <w:sz w:val="28"/>
          <w:szCs w:val="28"/>
        </w:rPr>
        <w:t>米高标</w:t>
      </w:r>
      <w:r>
        <w:rPr>
          <w:rFonts w:ascii="仿宋_GB2312" w:eastAsia="仿宋_GB2312" w:hAnsi="仿宋_GB2312" w:cs="仿宋_GB2312" w:hint="eastAsia"/>
          <w:sz w:val="28"/>
          <w:szCs w:val="28"/>
        </w:rPr>
        <w:t>5A</w:t>
      </w:r>
      <w:r>
        <w:rPr>
          <w:rFonts w:ascii="仿宋_GB2312" w:eastAsia="仿宋_GB2312" w:hAnsi="仿宋_GB2312" w:cs="仿宋_GB2312" w:hint="eastAsia"/>
          <w:sz w:val="28"/>
          <w:szCs w:val="28"/>
        </w:rPr>
        <w:t>甲级写字楼，</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万方商业配套，打造集高端办公和休闲娱乐于一体的精品城市综合体。项目五证齐全，部分楼栋即将交付，商业绿地缤纷城即将开业。重点引入科技类、创新类、金融类、电子商务类总部企业入驻。</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春蕾公益城市</w:t>
      </w:r>
      <w:r>
        <w:rPr>
          <w:rFonts w:ascii="黑体" w:eastAsia="黑体" w:hAnsi="黑体" w:cs="黑体" w:hint="eastAsia"/>
          <w:sz w:val="28"/>
          <w:szCs w:val="28"/>
        </w:rPr>
        <w:t>-</w:t>
      </w:r>
      <w:r>
        <w:rPr>
          <w:rFonts w:ascii="黑体" w:eastAsia="黑体" w:hAnsi="黑体" w:cs="黑体" w:hint="eastAsia"/>
          <w:sz w:val="28"/>
          <w:szCs w:val="28"/>
        </w:rPr>
        <w:t>妇女儿童友好家园项目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该项目位于万柏林区漪汾街西延路风声河村，项目占地约</w:t>
      </w:r>
      <w:r>
        <w:rPr>
          <w:rFonts w:ascii="仿宋_GB2312" w:eastAsia="仿宋_GB2312" w:hAnsi="仿宋_GB2312" w:cs="仿宋_GB2312" w:hint="eastAsia"/>
          <w:sz w:val="28"/>
          <w:szCs w:val="28"/>
        </w:rPr>
        <w:t>5600</w:t>
      </w:r>
      <w:r>
        <w:rPr>
          <w:rFonts w:ascii="仿宋_GB2312" w:eastAsia="仿宋_GB2312" w:hAnsi="仿宋_GB2312" w:cs="仿宋_GB2312" w:hint="eastAsia"/>
          <w:sz w:val="28"/>
          <w:szCs w:val="28"/>
        </w:rPr>
        <w:t>亩，计划总投资约</w:t>
      </w:r>
      <w:r>
        <w:rPr>
          <w:rFonts w:ascii="仿宋_GB2312" w:eastAsia="仿宋_GB2312" w:hAnsi="仿宋_GB2312" w:cs="仿宋_GB2312" w:hint="eastAsia"/>
          <w:sz w:val="28"/>
          <w:szCs w:val="28"/>
        </w:rPr>
        <w:t>170</w:t>
      </w:r>
      <w:r>
        <w:rPr>
          <w:rFonts w:ascii="仿宋_GB2312" w:eastAsia="仿宋_GB2312" w:hAnsi="仿宋_GB2312" w:cs="仿宋_GB2312" w:hint="eastAsia"/>
          <w:sz w:val="28"/>
          <w:szCs w:val="28"/>
        </w:rPr>
        <w:t>亿元</w:t>
      </w:r>
      <w:r>
        <w:rPr>
          <w:rFonts w:ascii="仿宋_GB2312" w:eastAsia="仿宋_GB2312" w:hAnsi="仿宋_GB2312" w:cs="仿宋_GB2312" w:hint="eastAsia"/>
          <w:sz w:val="28"/>
          <w:szCs w:val="28"/>
        </w:rPr>
        <w:t>，该项目重点引入教育、医疗、科技、康养、文旅等产业项目建设或经营企业，投资融资企业。目前，项目地拆迁基础数据的测量与整理已完成；拆迁补偿方案已拟定；用地正在协商与办理中。</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万柏林区城市社区养老服务中心及日间照料中心项目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采用公建民营模式进行运营管理，建成后为所辖区域内老年人提供社区养老和居家养老服务，打造“一刻钟养老服务圈”。项目采用投资合作的模式，投资商经营范围包含老年人、残疾人养护服务、社会看护与帮助服务，并具备养老行业</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年以上运营经验。</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万柏林区老年医养照护中心项目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该项目采用公建民营模</w:t>
      </w:r>
      <w:r>
        <w:rPr>
          <w:rFonts w:ascii="仿宋_GB2312" w:eastAsia="仿宋_GB2312" w:hAnsi="仿宋_GB2312" w:cs="仿宋_GB2312" w:hint="eastAsia"/>
          <w:sz w:val="28"/>
          <w:szCs w:val="28"/>
        </w:rPr>
        <w:t>式进行运营管理，所有权与经营权分离，项目建成后主要是运营万柏林区老年医养照护中心建筑及服务设施使用和维</w:t>
      </w:r>
      <w:r>
        <w:rPr>
          <w:rFonts w:ascii="仿宋_GB2312" w:eastAsia="仿宋_GB2312" w:hAnsi="仿宋_GB2312" w:cs="仿宋_GB2312" w:hint="eastAsia"/>
          <w:sz w:val="28"/>
          <w:szCs w:val="28"/>
        </w:rPr>
        <w:lastRenderedPageBreak/>
        <w:t>护管理、承担政府面向城市特困、城市低收入、高龄、失能、失智、孤寡老人提供养老服务保障，承担本行政区域内养老机构的示范引领、功能试验、专业培训、品牌推广的职能，提供创新自营“管制型”的社会化“医养结合”医疗、护理、康复等养老增值服务等。规划用地</w:t>
      </w:r>
      <w:r>
        <w:rPr>
          <w:rFonts w:ascii="仿宋_GB2312" w:eastAsia="仿宋_GB2312" w:hAnsi="仿宋_GB2312" w:cs="仿宋_GB2312" w:hint="eastAsia"/>
          <w:sz w:val="28"/>
          <w:szCs w:val="28"/>
        </w:rPr>
        <w:t>6444.90</w:t>
      </w:r>
      <w:r>
        <w:rPr>
          <w:rFonts w:ascii="仿宋_GB2312" w:eastAsia="仿宋_GB2312" w:hAnsi="仿宋_GB2312" w:cs="仿宋_GB2312" w:hint="eastAsia"/>
          <w:sz w:val="28"/>
          <w:szCs w:val="28"/>
        </w:rPr>
        <w:t>平方米，总建筑面积</w:t>
      </w:r>
      <w:r>
        <w:rPr>
          <w:rFonts w:ascii="仿宋_GB2312" w:eastAsia="仿宋_GB2312" w:hAnsi="仿宋_GB2312" w:cs="仿宋_GB2312" w:hint="eastAsia"/>
          <w:sz w:val="28"/>
          <w:szCs w:val="28"/>
        </w:rPr>
        <w:t>15000</w:t>
      </w:r>
      <w:r>
        <w:rPr>
          <w:rFonts w:ascii="仿宋_GB2312" w:eastAsia="仿宋_GB2312" w:hAnsi="仿宋_GB2312" w:cs="仿宋_GB2312" w:hint="eastAsia"/>
          <w:sz w:val="28"/>
          <w:szCs w:val="28"/>
        </w:rPr>
        <w:t>平方米，设计床位</w:t>
      </w:r>
      <w:r>
        <w:rPr>
          <w:rFonts w:ascii="仿宋_GB2312" w:eastAsia="仿宋_GB2312" w:hAnsi="仿宋_GB2312" w:cs="仿宋_GB2312" w:hint="eastAsia"/>
          <w:sz w:val="28"/>
          <w:szCs w:val="28"/>
        </w:rPr>
        <w:t>300</w:t>
      </w:r>
      <w:r>
        <w:rPr>
          <w:rFonts w:ascii="仿宋_GB2312" w:eastAsia="仿宋_GB2312" w:hAnsi="仿宋_GB2312" w:cs="仿宋_GB2312" w:hint="eastAsia"/>
          <w:sz w:val="28"/>
          <w:szCs w:val="28"/>
        </w:rPr>
        <w:t>张，建筑按医护型养老院设计。项目采用投资合作的模式，投资商经营范围须包含老年人、残疾人养护服务、社会看护</w:t>
      </w:r>
      <w:r>
        <w:rPr>
          <w:rFonts w:ascii="仿宋_GB2312" w:eastAsia="仿宋_GB2312" w:hAnsi="仿宋_GB2312" w:cs="仿宋_GB2312" w:hint="eastAsia"/>
          <w:sz w:val="28"/>
          <w:szCs w:val="28"/>
        </w:rPr>
        <w:t>与帮助服务，并具备养老行业</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年以上运营经验；</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w:t>
      </w:r>
      <w:r>
        <w:rPr>
          <w:rFonts w:ascii="黑体" w:eastAsia="黑体" w:hAnsi="黑体" w:cs="黑体" w:hint="eastAsia"/>
          <w:sz w:val="28"/>
          <w:szCs w:val="28"/>
        </w:rPr>
        <w:t>中车科技大厦项目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该项目位于万柏林区兴华西街</w:t>
      </w:r>
      <w:r>
        <w:rPr>
          <w:rFonts w:ascii="仿宋_GB2312" w:eastAsia="仿宋_GB2312" w:hAnsi="仿宋_GB2312" w:cs="仿宋_GB2312" w:hint="eastAsia"/>
          <w:sz w:val="28"/>
          <w:szCs w:val="28"/>
        </w:rPr>
        <w:t>129</w:t>
      </w:r>
      <w:r>
        <w:rPr>
          <w:rFonts w:ascii="仿宋_GB2312" w:eastAsia="仿宋_GB2312" w:hAnsi="仿宋_GB2312" w:cs="仿宋_GB2312" w:hint="eastAsia"/>
          <w:sz w:val="28"/>
          <w:szCs w:val="28"/>
        </w:rPr>
        <w:t>号，总建筑面积</w:t>
      </w:r>
      <w:r>
        <w:rPr>
          <w:rFonts w:ascii="仿宋_GB2312" w:eastAsia="仿宋_GB2312" w:hAnsi="仿宋_GB2312" w:cs="仿宋_GB2312" w:hint="eastAsia"/>
          <w:sz w:val="28"/>
          <w:szCs w:val="28"/>
        </w:rPr>
        <w:t>24472.57m2</w:t>
      </w:r>
      <w:r>
        <w:rPr>
          <w:rFonts w:ascii="仿宋_GB2312" w:eastAsia="仿宋_GB2312" w:hAnsi="仿宋_GB2312" w:cs="仿宋_GB2312" w:hint="eastAsia"/>
          <w:sz w:val="28"/>
          <w:szCs w:val="28"/>
        </w:rPr>
        <w:t>，单层建筑面积约</w:t>
      </w:r>
      <w:r>
        <w:rPr>
          <w:rFonts w:ascii="仿宋_GB2312" w:eastAsia="仿宋_GB2312" w:hAnsi="仿宋_GB2312" w:cs="仿宋_GB2312" w:hint="eastAsia"/>
          <w:sz w:val="28"/>
          <w:szCs w:val="28"/>
        </w:rPr>
        <w:t>1146.89m2</w:t>
      </w:r>
      <w:r>
        <w:rPr>
          <w:rFonts w:ascii="仿宋_GB2312" w:eastAsia="仿宋_GB2312" w:hAnsi="仿宋_GB2312" w:cs="仿宋_GB2312" w:hint="eastAsia"/>
          <w:sz w:val="28"/>
          <w:szCs w:val="28"/>
        </w:rPr>
        <w:t>，大厦地下一层，地上二十层，总投资约</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亿元。与太重、晋西、汾机等大型国企、军工企业相邻，周边工业实力雄厚，产业优势突出，极具市场发展前景。目前已具备入驻条件，依托中车等企业品牌效应，吸引科技创新、信息技术、生产性服务业等企业。</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w:t>
      </w:r>
      <w:r>
        <w:rPr>
          <w:rFonts w:ascii="黑体" w:eastAsia="黑体" w:hAnsi="黑体" w:cs="黑体" w:hint="eastAsia"/>
          <w:sz w:val="28"/>
          <w:szCs w:val="28"/>
        </w:rPr>
        <w:t>太原惠然嘉泰智慧康养中社产业园项目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该项目位于阳曲县黄寨镇中社村，占地面积</w:t>
      </w:r>
      <w:r>
        <w:rPr>
          <w:rFonts w:ascii="仿宋_GB2312" w:eastAsia="仿宋_GB2312" w:hAnsi="仿宋_GB2312" w:cs="仿宋_GB2312" w:hint="eastAsia"/>
          <w:sz w:val="28"/>
          <w:szCs w:val="28"/>
        </w:rPr>
        <w:t xml:space="preserve"> 2400 </w:t>
      </w:r>
      <w:r>
        <w:rPr>
          <w:rFonts w:ascii="仿宋_GB2312" w:eastAsia="仿宋_GB2312" w:hAnsi="仿宋_GB2312" w:cs="仿宋_GB2312" w:hint="eastAsia"/>
          <w:sz w:val="28"/>
          <w:szCs w:val="28"/>
        </w:rPr>
        <w:t>亩，总投资</w:t>
      </w:r>
      <w:r>
        <w:rPr>
          <w:rFonts w:ascii="仿宋_GB2312" w:eastAsia="仿宋_GB2312" w:hAnsi="仿宋_GB2312" w:cs="仿宋_GB2312" w:hint="eastAsia"/>
          <w:sz w:val="28"/>
          <w:szCs w:val="28"/>
        </w:rPr>
        <w:t xml:space="preserve"> 113 </w:t>
      </w:r>
      <w:r>
        <w:rPr>
          <w:rFonts w:ascii="仿宋_GB2312" w:eastAsia="仿宋_GB2312" w:hAnsi="仿宋_GB2312" w:cs="仿宋_GB2312" w:hint="eastAsia"/>
          <w:sz w:val="28"/>
          <w:szCs w:val="28"/>
        </w:rPr>
        <w:t>亿元，</w:t>
      </w:r>
      <w:r>
        <w:rPr>
          <w:rFonts w:ascii="仿宋_GB2312" w:eastAsia="仿宋_GB2312" w:hAnsi="仿宋_GB2312" w:cs="仿宋_GB2312" w:hint="eastAsia"/>
          <w:sz w:val="28"/>
          <w:szCs w:val="28"/>
        </w:rPr>
        <w:t>分三期完成，目前处于一期建设筹备中。项目以多功能的服务平台配置为依托，以多链条的康养产业模式为支撑，打造国家级的康养示范基地。目前已投资</w:t>
      </w:r>
      <w:r>
        <w:rPr>
          <w:rFonts w:ascii="仿宋_GB2312" w:eastAsia="仿宋_GB2312" w:hAnsi="仿宋_GB2312" w:cs="仿宋_GB2312" w:hint="eastAsia"/>
          <w:sz w:val="28"/>
          <w:szCs w:val="28"/>
        </w:rPr>
        <w:t xml:space="preserve"> 6000 </w:t>
      </w:r>
      <w:r>
        <w:rPr>
          <w:rFonts w:ascii="仿宋_GB2312" w:eastAsia="仿宋_GB2312" w:hAnsi="仿宋_GB2312" w:cs="仿宋_GB2312" w:hint="eastAsia"/>
          <w:sz w:val="28"/>
          <w:szCs w:val="28"/>
        </w:rPr>
        <w:t>余万元，完成土地三通一平，已建成养老公寓面积</w:t>
      </w:r>
      <w:r>
        <w:rPr>
          <w:rFonts w:ascii="仿宋_GB2312" w:eastAsia="仿宋_GB2312" w:hAnsi="仿宋_GB2312" w:cs="仿宋_GB2312" w:hint="eastAsia"/>
          <w:sz w:val="28"/>
          <w:szCs w:val="28"/>
        </w:rPr>
        <w:t xml:space="preserve"> 5460m2</w:t>
      </w:r>
      <w:r>
        <w:rPr>
          <w:rFonts w:ascii="仿宋_GB2312" w:eastAsia="仿宋_GB2312" w:hAnsi="仿宋_GB2312" w:cs="仿宋_GB2312" w:hint="eastAsia"/>
          <w:sz w:val="28"/>
          <w:szCs w:val="28"/>
        </w:rPr>
        <w:t>，老年生态餐厅</w:t>
      </w:r>
      <w:r>
        <w:rPr>
          <w:rFonts w:ascii="仿宋_GB2312" w:eastAsia="仿宋_GB2312" w:hAnsi="仿宋_GB2312" w:cs="仿宋_GB2312" w:hint="eastAsia"/>
          <w:sz w:val="28"/>
          <w:szCs w:val="28"/>
        </w:rPr>
        <w:t xml:space="preserve"> 7000m2</w:t>
      </w:r>
      <w:r>
        <w:rPr>
          <w:rFonts w:ascii="仿宋_GB2312" w:eastAsia="仿宋_GB2312" w:hAnsi="仿宋_GB2312" w:cs="仿宋_GB2312" w:hint="eastAsia"/>
          <w:sz w:val="28"/>
          <w:szCs w:val="28"/>
        </w:rPr>
        <w:t>，人工湖改造</w:t>
      </w:r>
      <w:r>
        <w:rPr>
          <w:rFonts w:ascii="仿宋_GB2312" w:eastAsia="仿宋_GB2312" w:hAnsi="仿宋_GB2312" w:cs="仿宋_GB2312" w:hint="eastAsia"/>
          <w:sz w:val="28"/>
          <w:szCs w:val="28"/>
        </w:rPr>
        <w:t xml:space="preserve"> 24000m2</w:t>
      </w:r>
      <w:r>
        <w:rPr>
          <w:rFonts w:ascii="仿宋_GB2312" w:eastAsia="仿宋_GB2312" w:hAnsi="仿宋_GB2312" w:cs="仿宋_GB2312" w:hint="eastAsia"/>
          <w:sz w:val="28"/>
          <w:szCs w:val="28"/>
        </w:rPr>
        <w:t>。已完成项目选址、环评、批复、备案、规划、部分土地批复等手续。项目拟引资</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亿元，通过合作的方式招商。</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w:t>
      </w:r>
      <w:r>
        <w:rPr>
          <w:rFonts w:ascii="黑体" w:eastAsia="黑体" w:hAnsi="黑体" w:cs="黑体" w:hint="eastAsia"/>
          <w:sz w:val="28"/>
          <w:szCs w:val="28"/>
        </w:rPr>
        <w:t>年产</w:t>
      </w:r>
      <w:r>
        <w:rPr>
          <w:rFonts w:ascii="黑体" w:eastAsia="黑体" w:hAnsi="黑体" w:cs="黑体" w:hint="eastAsia"/>
          <w:sz w:val="28"/>
          <w:szCs w:val="28"/>
        </w:rPr>
        <w:t>1800</w:t>
      </w:r>
      <w:r>
        <w:rPr>
          <w:rFonts w:ascii="黑体" w:eastAsia="黑体" w:hAnsi="黑体" w:cs="黑体" w:hint="eastAsia"/>
          <w:sz w:val="28"/>
          <w:szCs w:val="28"/>
        </w:rPr>
        <w:t>吨高性能碳纤维产业链项目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该项目拟在太原市阳曲县黄寨镇城晋驿村山西钢科现有厂区内，建设一条年产</w:t>
      </w:r>
      <w:r>
        <w:rPr>
          <w:rFonts w:ascii="仿宋_GB2312" w:eastAsia="仿宋_GB2312" w:hAnsi="仿宋_GB2312" w:cs="仿宋_GB2312" w:hint="eastAsia"/>
          <w:sz w:val="28"/>
          <w:szCs w:val="28"/>
        </w:rPr>
        <w:t>1800</w:t>
      </w:r>
      <w:r>
        <w:rPr>
          <w:rFonts w:ascii="仿宋_GB2312" w:eastAsia="仿宋_GB2312" w:hAnsi="仿宋_GB2312" w:cs="仿宋_GB2312" w:hint="eastAsia"/>
          <w:sz w:val="28"/>
          <w:szCs w:val="28"/>
        </w:rPr>
        <w:t>吨高性能、低成本全流程碳纤维</w:t>
      </w:r>
      <w:r>
        <w:rPr>
          <w:rFonts w:ascii="仿宋_GB2312" w:eastAsia="仿宋_GB2312" w:hAnsi="仿宋_GB2312" w:cs="仿宋_GB2312" w:hint="eastAsia"/>
          <w:sz w:val="28"/>
          <w:szCs w:val="28"/>
        </w:rPr>
        <w:t>生产线，建设内容包括聚合</w:t>
      </w:r>
      <w:r>
        <w:rPr>
          <w:rFonts w:ascii="仿宋_GB2312" w:eastAsia="仿宋_GB2312" w:hAnsi="仿宋_GB2312" w:cs="仿宋_GB2312" w:hint="eastAsia"/>
          <w:sz w:val="28"/>
          <w:szCs w:val="28"/>
        </w:rPr>
        <w:lastRenderedPageBreak/>
        <w:t>生产线、纺丝生产线、氧化碳化生产线，配套建设公用辅助设施和分析检测中心。招商对象为具有碳纤维生产配套助剂研究、碳纤维生产配套装备制造技术、碳纤维复合材料制备技术、碳纤维复合材料应用的相关企业，且具有发展潜力，孵化项目</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年内争取达到规上企业，并具有评选高新技术企业能力。拟引产业园基础设施投资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亿元，生产项目投资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亿元。合作方式为独立投资。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w:t>
      </w:r>
      <w:r>
        <w:rPr>
          <w:rFonts w:ascii="黑体" w:eastAsia="黑体" w:hAnsi="黑体" w:cs="黑体" w:hint="eastAsia"/>
          <w:sz w:val="28"/>
          <w:szCs w:val="28"/>
        </w:rPr>
        <w:t>太原不锈钢园区山西智慧空间数据中心项目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该项目由中国建筑基础设施发展研究院建设。以“贯彻落实国家规定的实施产业转型升级行动，加快信息化与工业化</w:t>
      </w:r>
      <w:r>
        <w:rPr>
          <w:rFonts w:ascii="仿宋_GB2312" w:eastAsia="仿宋_GB2312" w:hAnsi="仿宋_GB2312" w:cs="仿宋_GB2312" w:hint="eastAsia"/>
          <w:sz w:val="28"/>
          <w:szCs w:val="28"/>
        </w:rPr>
        <w:t>两化深度融合，重点发展新一代信息化产业”为原则，落实一个空间数据中心、一套智慧城市服务操作系统、一张友好界面、一体化空间数据商业应用模式的空间数据开发和挖掘的技术方案，为实现“智慧城市”在“管、服、用”的整体性、延展性、可持续性发展奠定基础。拟定采取合资共营的合作模式，总投资规模</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亿元。项目占地面积约</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m2</w:t>
      </w:r>
      <w:r>
        <w:rPr>
          <w:rFonts w:ascii="仿宋_GB2312" w:eastAsia="仿宋_GB2312" w:hAnsi="仿宋_GB2312" w:cs="仿宋_GB2312" w:hint="eastAsia"/>
          <w:sz w:val="28"/>
          <w:szCs w:val="28"/>
        </w:rPr>
        <w:t>，建筑用地规模约</w:t>
      </w:r>
      <w:r>
        <w:rPr>
          <w:rFonts w:ascii="仿宋_GB2312" w:eastAsia="仿宋_GB2312" w:hAnsi="仿宋_GB2312" w:cs="仿宋_GB2312" w:hint="eastAsia"/>
          <w:sz w:val="28"/>
          <w:szCs w:val="28"/>
        </w:rPr>
        <w:t xml:space="preserve"> 3</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m2</w:t>
      </w:r>
      <w:r>
        <w:rPr>
          <w:rFonts w:ascii="仿宋_GB2312" w:eastAsia="仿宋_GB2312" w:hAnsi="仿宋_GB2312" w:cs="仿宋_GB2312" w:hint="eastAsia"/>
          <w:sz w:val="28"/>
          <w:szCs w:val="28"/>
        </w:rPr>
        <w:t>。</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w:t>
      </w:r>
      <w:r>
        <w:rPr>
          <w:rFonts w:ascii="黑体" w:eastAsia="黑体" w:hAnsi="黑体" w:cs="黑体" w:hint="eastAsia"/>
          <w:sz w:val="28"/>
          <w:szCs w:val="28"/>
        </w:rPr>
        <w:t>太原智慧产业园项目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太原智慧产业园位于南内环东延</w:t>
      </w:r>
      <w:r>
        <w:rPr>
          <w:rFonts w:ascii="仿宋_GB2312" w:eastAsia="仿宋_GB2312" w:hAnsi="仿宋_GB2312" w:cs="仿宋_GB2312" w:hint="eastAsia"/>
          <w:sz w:val="28"/>
          <w:szCs w:val="28"/>
        </w:rPr>
        <w:t>158</w:t>
      </w:r>
      <w:r>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占地</w:t>
      </w: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建筑面积</w:t>
      </w: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万平方米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是省级企业类双创示范基地。建有日常办公、技术研发、生产制造、物流仓储等场</w:t>
      </w:r>
      <w:r>
        <w:rPr>
          <w:rFonts w:ascii="仿宋_GB2312" w:eastAsia="仿宋_GB2312" w:hAnsi="仿宋_GB2312" w:cs="仿宋_GB2312" w:hint="eastAsia"/>
          <w:sz w:val="28"/>
          <w:szCs w:val="28"/>
        </w:rPr>
        <w:t>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可适应不同类型、不同发展阶段各类企业需求。园区主导产业包括高端医疗器械、人工智能、智能装备等。引资方式为股权合作、投融资合作。</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w:t>
      </w:r>
      <w:r>
        <w:rPr>
          <w:rFonts w:ascii="黑体" w:eastAsia="黑体" w:hAnsi="黑体" w:cs="黑体" w:hint="eastAsia"/>
          <w:sz w:val="28"/>
          <w:szCs w:val="28"/>
        </w:rPr>
        <w:t>董家庄生态休闲田园综合体</w:t>
      </w:r>
      <w:r>
        <w:rPr>
          <w:rFonts w:ascii="黑体" w:eastAsia="黑体" w:hAnsi="黑体" w:cs="黑体" w:hint="eastAsia"/>
          <w:sz w:val="28"/>
          <w:szCs w:val="28"/>
        </w:rPr>
        <w:t>(</w:t>
      </w:r>
      <w:r>
        <w:rPr>
          <w:rFonts w:ascii="黑体" w:eastAsia="黑体" w:hAnsi="黑体" w:cs="黑体" w:hint="eastAsia"/>
          <w:sz w:val="28"/>
          <w:szCs w:val="28"/>
        </w:rPr>
        <w:t>森栖小镇</w:t>
      </w:r>
      <w:r>
        <w:rPr>
          <w:rFonts w:ascii="黑体" w:eastAsia="黑体" w:hAnsi="黑体" w:cs="黑体" w:hint="eastAsia"/>
          <w:sz w:val="28"/>
          <w:szCs w:val="28"/>
        </w:rPr>
        <w:t>)</w:t>
      </w:r>
      <w:r>
        <w:rPr>
          <w:rFonts w:ascii="黑体" w:eastAsia="黑体" w:hAnsi="黑体" w:cs="黑体" w:hint="eastAsia"/>
          <w:sz w:val="28"/>
          <w:szCs w:val="28"/>
        </w:rPr>
        <w:t>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该项目由山西东林盛文化发展有限公司与太原市郝庄镇董家庄村委会合作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以“宁静、和谐、美丽”为目标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按照“生态修复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建设绿水青山文化搭台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打造富裕山村”的思路建设。该项目总占地面积为</w:t>
      </w:r>
      <w:r>
        <w:rPr>
          <w:rFonts w:ascii="仿宋_GB2312" w:eastAsia="仿宋_GB2312" w:hAnsi="仿宋_GB2312" w:cs="仿宋_GB2312" w:hint="eastAsia"/>
          <w:sz w:val="28"/>
          <w:szCs w:val="28"/>
        </w:rPr>
        <w:t>5370</w:t>
      </w:r>
      <w:r>
        <w:rPr>
          <w:rFonts w:ascii="仿宋_GB2312" w:eastAsia="仿宋_GB2312" w:hAnsi="仿宋_GB2312" w:cs="仿宋_GB2312" w:hint="eastAsia"/>
          <w:sz w:val="28"/>
          <w:szCs w:val="28"/>
        </w:rPr>
        <w:t>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是我省</w:t>
      </w:r>
      <w:r>
        <w:rPr>
          <w:rFonts w:ascii="仿宋_GB2312" w:eastAsia="仿宋_GB2312" w:hAnsi="仿宋_GB2312" w:cs="仿宋_GB2312" w:hint="eastAsia"/>
          <w:sz w:val="28"/>
          <w:szCs w:val="28"/>
        </w:rPr>
        <w:lastRenderedPageBreak/>
        <w:t>首家将“恢复民生民俗”和“生态调节”无缝连接的田园综合体项目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分为小镇核心区、体验农庄区和富氧登山区三大区域。引资方式为股权投资。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11</w:t>
      </w:r>
      <w:r>
        <w:rPr>
          <w:rFonts w:ascii="黑体" w:eastAsia="黑体" w:hAnsi="黑体" w:cs="黑体" w:hint="eastAsia"/>
          <w:sz w:val="28"/>
          <w:szCs w:val="28"/>
        </w:rPr>
        <w:t>.</w:t>
      </w:r>
      <w:r>
        <w:rPr>
          <w:rFonts w:ascii="黑体" w:eastAsia="黑体" w:hAnsi="黑体" w:cs="黑体" w:hint="eastAsia"/>
          <w:sz w:val="28"/>
          <w:szCs w:val="28"/>
        </w:rPr>
        <w:t>晋门醉非遗文化体验基地项目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该项目是全国第一家以山西非遗为主题的综合体验基地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于</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月在智慧产业园建成。基地以山西非遗文化为主要内容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以山西非遗美食为主要特色以晋门醉品牌连锁加盟为主要商业模式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通过吃、喝、游、购、娱等多种方式增强人们对非遗的了解。晋门醉现计划面向全球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发展各地山西商会、晋商晋才和各界人土加盟品牌店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计划在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年内发展</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通过“文化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商业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金融”模式带动山西非遗项目传承发展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带领非遗产品走向世界。引资方式为股权投资。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12.</w:t>
      </w:r>
      <w:r>
        <w:rPr>
          <w:rFonts w:ascii="黑体" w:eastAsia="黑体" w:hAnsi="黑体" w:cs="黑体" w:hint="eastAsia"/>
          <w:sz w:val="28"/>
          <w:szCs w:val="28"/>
        </w:rPr>
        <w:t>山西天墨文创科技项目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山西天墨文创科技有限公司主营平面</w:t>
      </w:r>
      <w:r>
        <w:rPr>
          <w:rFonts w:ascii="仿宋_GB2312" w:eastAsia="仿宋_GB2312" w:hAnsi="仿宋_GB2312" w:cs="仿宋_GB2312" w:hint="eastAsia"/>
          <w:sz w:val="28"/>
          <w:szCs w:val="28"/>
        </w:rPr>
        <w:t>设计和文创产品设计，提供企业Ⅵ设计、海报设计、画册设计、展台展板设计、产品包装设计、网站设计等平面设计服务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力求实现高品质高效率、高水准的客户体验。“守艺人”项目着力于非物质文化遗产的探索、改良与融合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提供创意化方案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创新研发非遗衍生品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提升其使用和收藏价值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助推山西非遗精彩绽放。欢迎资金支持。</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13.</w:t>
      </w:r>
      <w:r>
        <w:rPr>
          <w:rFonts w:ascii="黑体" w:eastAsia="黑体" w:hAnsi="黑体" w:cs="黑体" w:hint="eastAsia"/>
          <w:sz w:val="28"/>
          <w:szCs w:val="28"/>
        </w:rPr>
        <w:t>恒伦医疗科技项目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恒伦数字口腔产业中心位于太原市迎泽区王家峰村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计划用地约</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建筑面积约</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万平方米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集数字化口腔诊疗、制造、数据信息、科研教学为一体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打造“两个中心一个基地、一个平台”的现代化口腔医疗产业集群</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形成完整的数字化口腔服务体系。融资需求：本项目计划投资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亿元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恒伦医疗自有资本金</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亿元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足以承担项目前期的相关运作。合作方式既可以是双方针对单一项目进行合资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也可以共同组建项目公司，资金需求不超过</w:t>
      </w: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亿元。</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14.</w:t>
      </w:r>
      <w:r>
        <w:rPr>
          <w:rFonts w:ascii="黑体" w:eastAsia="黑体" w:hAnsi="黑体" w:cs="黑体" w:hint="eastAsia"/>
          <w:sz w:val="28"/>
          <w:szCs w:val="28"/>
        </w:rPr>
        <w:t>郝庄镇田园综合体项目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郝庄镇历史文化底蕴深厚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有重点文物保护单位</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国家级文物保护单位</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拥有太原城市地标双塔寺、宋代瓷器遗址、北齐古墓壁画等众多文化遗产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获评省级“文化艺术之乡”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有国家</w:t>
      </w:r>
      <w:r>
        <w:rPr>
          <w:rFonts w:ascii="仿宋_GB2312" w:eastAsia="仿宋_GB2312" w:hAnsi="仿宋_GB2312" w:cs="仿宋_GB2312" w:hint="eastAsia"/>
          <w:sz w:val="28"/>
          <w:szCs w:val="28"/>
        </w:rPr>
        <w:t>4A</w:t>
      </w:r>
      <w:r>
        <w:rPr>
          <w:rFonts w:ascii="仿宋_GB2312" w:eastAsia="仿宋_GB2312" w:hAnsi="仿宋_GB2312" w:cs="仿宋_GB2312" w:hint="eastAsia"/>
          <w:sz w:val="28"/>
          <w:szCs w:val="28"/>
        </w:rPr>
        <w:t>级景区台骀山、森栖谷等一批绿色生态示范项目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森林覆盖率达</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是东山天然绿色屏障。田园综合体项目产业总体布局规划分为文化艺术区域、康养区域和农耕区域三大组团。其中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文化艺术区域组团包括董家庄、小山沟、小山岩等</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个村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农耕区域组团包括捐子沟柳沟、沟北等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康养区域组团包括张家河、占道、东祁家山等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个村。招商意向为通过单独经营、合伙经营、组团发展。</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15.</w:t>
      </w:r>
      <w:r>
        <w:rPr>
          <w:rFonts w:ascii="黑体" w:eastAsia="黑体" w:hAnsi="黑体" w:cs="黑体" w:hint="eastAsia"/>
          <w:sz w:val="28"/>
          <w:szCs w:val="28"/>
        </w:rPr>
        <w:t>辉煌未来城项目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山西辉煌集团有限公司成立于</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注册资本</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涉及商业地产、绿化工程、教育、物业、旅游等领域</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旗下有华北眼镜城有限公司、太原佳淇商贸有限公司、山西众创光学有限公司、山西金尚利商贸有限公司、山西亿万达教育综合有限公司。</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年与郝庄镇小山岩村合作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共同建设以“宁静、和谐、现代、科技”为主题的辉煌未来城项目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该项目规划总面积</w:t>
      </w:r>
      <w:r>
        <w:rPr>
          <w:rFonts w:ascii="仿宋_GB2312" w:eastAsia="仿宋_GB2312" w:hAnsi="仿宋_GB2312" w:cs="仿宋_GB2312" w:hint="eastAsia"/>
          <w:sz w:val="28"/>
          <w:szCs w:val="28"/>
        </w:rPr>
        <w:t>3462.31</w:t>
      </w:r>
      <w:r>
        <w:rPr>
          <w:rFonts w:ascii="仿宋_GB2312" w:eastAsia="仿宋_GB2312" w:hAnsi="仿宋_GB2312" w:cs="仿宋_GB2312" w:hint="eastAsia"/>
          <w:sz w:val="28"/>
          <w:szCs w:val="28"/>
        </w:rPr>
        <w:t>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距市中心</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公里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与森栖谷、台骀山景区相邻。按照整体项目的规划要求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辉煌未来城的建设期为</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计划投资</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亿元。可采用股权投资、品牌代理、加盟合作、场地租用、合作建设等模式合作运营。</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16</w:t>
      </w:r>
      <w:r>
        <w:rPr>
          <w:rFonts w:ascii="黑体" w:eastAsia="黑体" w:hAnsi="黑体" w:cs="黑体" w:hint="eastAsia"/>
          <w:sz w:val="28"/>
          <w:szCs w:val="28"/>
        </w:rPr>
        <w:t>.</w:t>
      </w:r>
      <w:r>
        <w:rPr>
          <w:rFonts w:ascii="黑体" w:eastAsia="黑体" w:hAnsi="黑体" w:cs="黑体" w:hint="eastAsia"/>
          <w:sz w:val="28"/>
          <w:szCs w:val="28"/>
        </w:rPr>
        <w:t>太化长风商务区地块改造项目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该项目位于长风商务区内，占地面积</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余亩，除去绿化带，净用地约</w:t>
      </w:r>
      <w:r>
        <w:rPr>
          <w:rFonts w:ascii="仿宋_GB2312" w:eastAsia="仿宋_GB2312" w:hAnsi="仿宋_GB2312" w:cs="仿宋_GB2312" w:hint="eastAsia"/>
          <w:sz w:val="28"/>
          <w:szCs w:val="28"/>
        </w:rPr>
        <w:t>163</w:t>
      </w:r>
      <w:r>
        <w:rPr>
          <w:rFonts w:ascii="仿宋_GB2312" w:eastAsia="仿宋_GB2312" w:hAnsi="仿宋_GB2312" w:cs="仿宋_GB2312" w:hint="eastAsia"/>
          <w:sz w:val="28"/>
          <w:szCs w:val="28"/>
        </w:rPr>
        <w:t>亩。北接华润万象城，南至长兴南街，东起便民服务中心，西至上冶峪村，周边行政、经济、文化、会展等精品建筑群云集，区位优势突显，</w:t>
      </w:r>
      <w:r>
        <w:rPr>
          <w:rFonts w:ascii="仿宋_GB2312" w:eastAsia="仿宋_GB2312" w:hAnsi="仿宋_GB2312" w:cs="仿宋_GB2312" w:hint="eastAsia"/>
          <w:sz w:val="28"/>
          <w:szCs w:val="28"/>
        </w:rPr>
        <w:lastRenderedPageBreak/>
        <w:t>规划建设现代服务业区域总部集聚区。目前，地块范围内拆迁已完成，道路、水、电、热、燃气等配套设施齐备。该地块采用合资、合作的模式招引知名的现代服务业企业。</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17.</w:t>
      </w:r>
      <w:r>
        <w:rPr>
          <w:rFonts w:ascii="黑体" w:eastAsia="黑体" w:hAnsi="黑体" w:cs="黑体" w:hint="eastAsia"/>
          <w:sz w:val="28"/>
          <w:szCs w:val="28"/>
        </w:rPr>
        <w:t>太原西山王封一线天生态休闲康养区项目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该项目位于太原万柏林区王封乡范围内，规划用地面积约</w:t>
      </w:r>
      <w:r>
        <w:rPr>
          <w:rFonts w:ascii="仿宋_GB2312" w:eastAsia="仿宋_GB2312" w:hAnsi="仿宋_GB2312" w:cs="仿宋_GB2312" w:hint="eastAsia"/>
          <w:sz w:val="28"/>
          <w:szCs w:val="28"/>
        </w:rPr>
        <w:t>64</w:t>
      </w:r>
      <w:r>
        <w:rPr>
          <w:rFonts w:ascii="仿宋_GB2312" w:eastAsia="仿宋_GB2312" w:hAnsi="仿宋_GB2312" w:cs="仿宋_GB2312" w:hint="eastAsia"/>
          <w:sz w:val="28"/>
          <w:szCs w:val="28"/>
        </w:rPr>
        <w:t>平方公里，总投资约</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亿，引资方式为</w:t>
      </w:r>
      <w:r>
        <w:rPr>
          <w:rFonts w:ascii="仿宋_GB2312" w:eastAsia="仿宋_GB2312" w:hAnsi="仿宋_GB2312" w:cs="仿宋_GB2312" w:hint="eastAsia"/>
          <w:sz w:val="28"/>
          <w:szCs w:val="28"/>
        </w:rPr>
        <w:t>股权融资。项目将依托区域内丰富的人文景观、水域风光、森林景观、山地景观等旅游资源，打造汾河大峡谷休闲观光区，一线天观光探险区，康养休闲体验区，休闲农业、禅修养心区，军事体验、森林牧场体验区，福地水镇、红色文化体验区六大板块，形成旅游、文化体育、康养休闲、观光农业等为一体的综合性旅游区。目前，正在编制项目概念性规划。</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18.</w:t>
      </w:r>
      <w:r>
        <w:rPr>
          <w:rFonts w:ascii="黑体" w:eastAsia="黑体" w:hAnsi="黑体" w:cs="黑体" w:hint="eastAsia"/>
          <w:sz w:val="28"/>
          <w:szCs w:val="28"/>
        </w:rPr>
        <w:t>西山枫情城郊森林公园项目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该项目位于万柏林区化客头街办和王封街办管辖范围内，总占地面积</w:t>
      </w:r>
      <w:r>
        <w:rPr>
          <w:rFonts w:ascii="仿宋_GB2312" w:eastAsia="仿宋_GB2312" w:hAnsi="仿宋_GB2312" w:cs="仿宋_GB2312" w:hint="eastAsia"/>
          <w:sz w:val="28"/>
          <w:szCs w:val="28"/>
        </w:rPr>
        <w:t>24788</w:t>
      </w:r>
      <w:r>
        <w:rPr>
          <w:rFonts w:ascii="仿宋_GB2312" w:eastAsia="仿宋_GB2312" w:hAnsi="仿宋_GB2312" w:cs="仿宋_GB2312" w:hint="eastAsia"/>
          <w:sz w:val="28"/>
          <w:szCs w:val="28"/>
        </w:rPr>
        <w:t>亩，总投资约</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亿，引资方式为股权融资或合作模式。规划建设以“柴化路为景观主轴线，</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条特色景观山谷为两翼，七彩森林为背景，主题景观区点缀其中”的“彩带式景观长廊”、“七彩森林景观区”、“特色景观山谷”、“中成药种植区”五大景观板块，形成融合生态康养及文化旅居为一体的宜居、宜养、宜游、宜赏，绿色生态、品质一流、环境优美的综合型城郊森林公园。项目已于</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年底启动建设，目前正在进行农村集体土地经营权流转、地上附着物补偿清点及区域规划及绿化</w:t>
      </w:r>
      <w:r>
        <w:rPr>
          <w:rFonts w:ascii="仿宋_GB2312" w:eastAsia="仿宋_GB2312" w:hAnsi="仿宋_GB2312" w:cs="仿宋_GB2312" w:hint="eastAsia"/>
          <w:sz w:val="28"/>
          <w:szCs w:val="28"/>
        </w:rPr>
        <w:t>作业设计工作。</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19.</w:t>
      </w:r>
      <w:r>
        <w:rPr>
          <w:rFonts w:ascii="黑体" w:eastAsia="黑体" w:hAnsi="黑体" w:cs="黑体" w:hint="eastAsia"/>
          <w:sz w:val="28"/>
          <w:szCs w:val="28"/>
        </w:rPr>
        <w:t>白家庄桃杏金融小镇项目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该项目位于白家庄街道桃杏村，占地面积约</w:t>
      </w:r>
      <w:r>
        <w:rPr>
          <w:rFonts w:ascii="仿宋_GB2312" w:eastAsia="仿宋_GB2312" w:hAnsi="仿宋_GB2312" w:cs="仿宋_GB2312" w:hint="eastAsia"/>
          <w:sz w:val="28"/>
          <w:szCs w:val="28"/>
        </w:rPr>
        <w:t>400</w:t>
      </w:r>
      <w:r>
        <w:rPr>
          <w:rFonts w:ascii="仿宋_GB2312" w:eastAsia="仿宋_GB2312" w:hAnsi="仿宋_GB2312" w:cs="仿宋_GB2312" w:hint="eastAsia"/>
          <w:sz w:val="28"/>
          <w:szCs w:val="28"/>
        </w:rPr>
        <w:t>亩，总投资约</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亿元。采用合资、合作的模式，通过引进与培育银行、保险、信托、证券及各类私募资金、投资基金、互联网金融等新兴金融业态，着力构建覆盖企业生</w:t>
      </w:r>
      <w:r>
        <w:rPr>
          <w:rFonts w:ascii="仿宋_GB2312" w:eastAsia="仿宋_GB2312" w:hAnsi="仿宋_GB2312" w:cs="仿宋_GB2312" w:hint="eastAsia"/>
          <w:sz w:val="28"/>
          <w:szCs w:val="28"/>
        </w:rPr>
        <w:lastRenderedPageBreak/>
        <w:t>命周期各阶段的金融服务体系，同时引进高端金融人才，并充分利用西山国家矿山公园优美的自然环境，集聚</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家以上的金融市场服务机构，为区域内的企业提供投融资、管理咨询和人才服务支持，形成良好的金融集聚效应。目前该项目处于筹备阶段，正在制定完善相关规划手续。</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20.</w:t>
      </w:r>
      <w:r>
        <w:rPr>
          <w:rFonts w:ascii="黑体" w:eastAsia="黑体" w:hAnsi="黑体" w:cs="黑体" w:hint="eastAsia"/>
          <w:sz w:val="28"/>
          <w:szCs w:val="28"/>
        </w:rPr>
        <w:t>万柏林区卧龙生</w:t>
      </w:r>
      <w:r>
        <w:rPr>
          <w:rFonts w:ascii="黑体" w:eastAsia="黑体" w:hAnsi="黑体" w:cs="黑体" w:hint="eastAsia"/>
          <w:sz w:val="28"/>
          <w:szCs w:val="28"/>
        </w:rPr>
        <w:t>态科技园项目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该项目位于万柏林区化客头街道大卧龙村，园区依托大卧龙村</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余亩土地资源，以生态、科技为发展元素，建设集生态农业种植区、农业观光游憩发展区、果品经济林区、科研教育培训功能区、生态功能保障区为一体的综合性生态科技园区。打造生态康养度假、亲子农事体验、时尚森林运动等多个主题生活区域，更是完美的展现了现代都市人群梦想回归自然的理想去处。目前，大卧龙村村民已搬迁，土地已经平整。周边村庄种植有杏树园、核桃园、连翘园等为主的特色经济林基地。</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（联系人：太原市促进外来投资局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王文杰</w:t>
      </w:r>
      <w:r>
        <w:rPr>
          <w:rFonts w:ascii="楷体" w:eastAsia="楷体" w:hAnsi="楷体" w:cs="楷体" w:hint="eastAsia"/>
          <w:sz w:val="28"/>
          <w:szCs w:val="28"/>
        </w:rPr>
        <w:t xml:space="preserve">  136235920</w:t>
      </w:r>
      <w:r>
        <w:rPr>
          <w:rFonts w:ascii="楷体" w:eastAsia="楷体" w:hAnsi="楷体" w:cs="楷体" w:hint="eastAsia"/>
          <w:sz w:val="28"/>
          <w:szCs w:val="28"/>
        </w:rPr>
        <w:t>16</w:t>
      </w:r>
      <w:r>
        <w:rPr>
          <w:rFonts w:ascii="楷体" w:eastAsia="楷体" w:hAnsi="楷体" w:cs="楷体" w:hint="eastAsia"/>
          <w:sz w:val="28"/>
          <w:szCs w:val="28"/>
        </w:rPr>
        <w:t>）</w:t>
      </w:r>
    </w:p>
    <w:p w:rsidR="008E1E1C" w:rsidRDefault="008E1E1C">
      <w:pPr>
        <w:spacing w:line="564" w:lineRule="exact"/>
        <w:ind w:firstLineChars="200" w:firstLine="560"/>
        <w:rPr>
          <w:rFonts w:ascii="仿宋_GB2312" w:eastAsia="仿宋_GB2312" w:hAnsi="仿宋_GB2312" w:cs="仿宋_GB2312"/>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【大同市促进外来投资局提供信息】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山西光瑞广灵县风电供热项目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山西光瑞广灵县风电供热项目总投资</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亿元，其中项目拟引资</w:t>
      </w:r>
      <w:r>
        <w:rPr>
          <w:rFonts w:ascii="仿宋_GB2312" w:eastAsia="仿宋_GB2312" w:hAnsi="仿宋_GB2312" w:cs="仿宋_GB2312" w:hint="eastAsia"/>
          <w:sz w:val="28"/>
          <w:szCs w:val="28"/>
        </w:rPr>
        <w:t>13.5</w:t>
      </w:r>
      <w:r>
        <w:rPr>
          <w:rFonts w:ascii="仿宋_GB2312" w:eastAsia="仿宋_GB2312" w:hAnsi="仿宋_GB2312" w:cs="仿宋_GB2312" w:hint="eastAsia"/>
          <w:sz w:val="28"/>
          <w:szCs w:val="28"/>
        </w:rPr>
        <w:t>亿元。该项目属新建项目，选址在广灵县南村镇、宜兴乡，用地</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亩，规划容量</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万千瓦，安装风机</w:t>
      </w: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台、箱变</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台、升压站</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座等，同步开展风电储能供热设施建设。拟引资方式：合资、合作。</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月华池景点开发建设项目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月华池景点开发建设项目紧邻左云县威鲁堡村，拟对以月华池为主体的部分古长城进行保护、修缮、开发，按照标准修旧如旧，并完备景区功能。主要建设项目包括基础设施建设、</w:t>
      </w:r>
      <w:r>
        <w:rPr>
          <w:rFonts w:ascii="仿宋_GB2312" w:eastAsia="仿宋_GB2312" w:hAnsi="仿宋_GB2312" w:cs="仿宋_GB2312" w:hint="eastAsia"/>
          <w:sz w:val="28"/>
          <w:szCs w:val="28"/>
        </w:rPr>
        <w:t>景点景观建设、服务接待建设、娱</w:t>
      </w:r>
      <w:r>
        <w:rPr>
          <w:rFonts w:ascii="仿宋_GB2312" w:eastAsia="仿宋_GB2312" w:hAnsi="仿宋_GB2312" w:cs="仿宋_GB2312" w:hint="eastAsia"/>
          <w:sz w:val="28"/>
          <w:szCs w:val="28"/>
        </w:rPr>
        <w:lastRenderedPageBreak/>
        <w:t>乐设施建设等。项目总投资为</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万元。拟引资方式：合作、合资。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苦荞综合开发利用项目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苦荞综合开发利用项目总投资</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亿元，拟引资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亿元。该项目符合国家、省、市产业政策及山西省产业规划，拟新建年产</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吨苦荞面粉、</w:t>
      </w:r>
      <w:r>
        <w:rPr>
          <w:rFonts w:ascii="仿宋_GB2312" w:eastAsia="仿宋_GB2312" w:hAnsi="仿宋_GB2312" w:cs="仿宋_GB2312" w:hint="eastAsia"/>
          <w:sz w:val="28"/>
          <w:szCs w:val="28"/>
        </w:rPr>
        <w:t>6000</w:t>
      </w:r>
      <w:r>
        <w:rPr>
          <w:rFonts w:ascii="仿宋_GB2312" w:eastAsia="仿宋_GB2312" w:hAnsi="仿宋_GB2312" w:cs="仿宋_GB2312" w:hint="eastAsia"/>
          <w:sz w:val="28"/>
          <w:szCs w:val="28"/>
        </w:rPr>
        <w:t>吨苦荞凉粉、</w:t>
      </w:r>
      <w:r>
        <w:rPr>
          <w:rFonts w:ascii="仿宋_GB2312" w:eastAsia="仿宋_GB2312" w:hAnsi="仿宋_GB2312" w:cs="仿宋_GB2312" w:hint="eastAsia"/>
          <w:sz w:val="28"/>
          <w:szCs w:val="28"/>
        </w:rPr>
        <w:t>800</w:t>
      </w:r>
      <w:r>
        <w:rPr>
          <w:rFonts w:ascii="仿宋_GB2312" w:eastAsia="仿宋_GB2312" w:hAnsi="仿宋_GB2312" w:cs="仿宋_GB2312" w:hint="eastAsia"/>
          <w:sz w:val="28"/>
          <w:szCs w:val="28"/>
        </w:rPr>
        <w:t>吨非油炸苦荞方便面、</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吨苦荞茶以及苦荞米、苦荞黄酮生产线各一条及其相关配套设施。拟引资方式：融资、合资、合作。</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（联系人：大同市促进外来投资局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马志文</w:t>
      </w:r>
      <w:r>
        <w:rPr>
          <w:rFonts w:ascii="楷体" w:eastAsia="楷体" w:hAnsi="楷体" w:cs="楷体" w:hint="eastAsia"/>
          <w:sz w:val="28"/>
          <w:szCs w:val="28"/>
        </w:rPr>
        <w:t xml:space="preserve">  13403610131</w:t>
      </w:r>
      <w:r>
        <w:rPr>
          <w:rFonts w:ascii="楷体" w:eastAsia="楷体" w:hAnsi="楷体" w:cs="楷体" w:hint="eastAsia"/>
          <w:sz w:val="28"/>
          <w:szCs w:val="28"/>
        </w:rPr>
        <w:t>）</w:t>
      </w:r>
    </w:p>
    <w:p w:rsidR="008E1E1C" w:rsidRDefault="008E1E1C">
      <w:pPr>
        <w:spacing w:line="564" w:lineRule="exact"/>
        <w:ind w:firstLineChars="200" w:firstLine="560"/>
        <w:rPr>
          <w:rFonts w:ascii="仿宋_GB2312" w:eastAsia="仿宋_GB2312" w:hAnsi="仿宋_GB2312" w:cs="仿宋_GB2312"/>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【朔州市促进外来投资局提供信息】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新建</w:t>
      </w:r>
      <w:r>
        <w:rPr>
          <w:rFonts w:ascii="黑体" w:eastAsia="黑体" w:hAnsi="黑体" w:cs="黑体" w:hint="eastAsia"/>
          <w:sz w:val="28"/>
          <w:szCs w:val="28"/>
        </w:rPr>
        <w:t>400</w:t>
      </w:r>
      <w:r>
        <w:rPr>
          <w:rFonts w:ascii="黑体" w:eastAsia="黑体" w:hAnsi="黑体" w:cs="黑体" w:hint="eastAsia"/>
          <w:sz w:val="28"/>
          <w:szCs w:val="28"/>
        </w:rPr>
        <w:t>万吨低阶煤项目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该项目总规划用地</w:t>
      </w:r>
      <w:r>
        <w:rPr>
          <w:rFonts w:ascii="仿宋_GB2312" w:eastAsia="仿宋_GB2312" w:hAnsi="仿宋_GB2312" w:cs="仿宋_GB2312" w:hint="eastAsia"/>
          <w:sz w:val="28"/>
          <w:szCs w:val="28"/>
        </w:rPr>
        <w:t>66.7</w:t>
      </w:r>
      <w:r>
        <w:rPr>
          <w:rFonts w:ascii="仿宋_GB2312" w:eastAsia="仿宋_GB2312" w:hAnsi="仿宋_GB2312" w:cs="仿宋_GB2312" w:hint="eastAsia"/>
          <w:sz w:val="28"/>
          <w:szCs w:val="28"/>
        </w:rPr>
        <w:t>万平方米，厂房等及其附属配套设施建设及相关设备购置安装，总建筑面积</w:t>
      </w:r>
      <w:r>
        <w:rPr>
          <w:rFonts w:ascii="仿宋_GB2312" w:eastAsia="仿宋_GB2312" w:hAnsi="仿宋_GB2312" w:cs="仿宋_GB2312" w:hint="eastAsia"/>
          <w:sz w:val="28"/>
          <w:szCs w:val="28"/>
        </w:rPr>
        <w:t>37.0563</w:t>
      </w:r>
      <w:r>
        <w:rPr>
          <w:rFonts w:ascii="仿宋_GB2312" w:eastAsia="仿宋_GB2312" w:hAnsi="仿宋_GB2312" w:cs="仿宋_GB2312" w:hint="eastAsia"/>
          <w:sz w:val="28"/>
          <w:szCs w:val="28"/>
        </w:rPr>
        <w:t>万平方米；主要建设内容为</w:t>
      </w:r>
      <w:r>
        <w:rPr>
          <w:rFonts w:ascii="仿宋_GB2312" w:eastAsia="仿宋_GB2312" w:hAnsi="仿宋_GB2312" w:cs="仿宋_GB2312" w:hint="eastAsia"/>
          <w:sz w:val="28"/>
          <w:szCs w:val="28"/>
        </w:rPr>
        <w:t>400</w:t>
      </w:r>
      <w:r>
        <w:rPr>
          <w:rFonts w:ascii="仿宋_GB2312" w:eastAsia="仿宋_GB2312" w:hAnsi="仿宋_GB2312" w:cs="仿宋_GB2312" w:hint="eastAsia"/>
          <w:sz w:val="28"/>
          <w:szCs w:val="28"/>
        </w:rPr>
        <w:t>万吨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年干馏生产线项目工程、</w:t>
      </w:r>
      <w:r>
        <w:rPr>
          <w:rFonts w:ascii="仿宋_GB2312" w:eastAsia="仿宋_GB2312" w:hAnsi="仿宋_GB2312" w:cs="仿宋_GB2312" w:hint="eastAsia"/>
          <w:sz w:val="28"/>
          <w:szCs w:val="28"/>
        </w:rPr>
        <w:t>68</w:t>
      </w:r>
      <w:r>
        <w:rPr>
          <w:rFonts w:ascii="仿宋_GB2312" w:eastAsia="仿宋_GB2312" w:hAnsi="仿宋_GB2312" w:cs="仿宋_GB2312" w:hint="eastAsia"/>
          <w:sz w:val="28"/>
          <w:szCs w:val="28"/>
        </w:rPr>
        <w:t>万吨页岩油加氢生产线项目工程、瓦斯气制生产线项目工程、瓦斯气发电生产线项目工程、</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万吨液化气（</w:t>
      </w:r>
      <w:r>
        <w:rPr>
          <w:rFonts w:ascii="仿宋_GB2312" w:eastAsia="仿宋_GB2312" w:hAnsi="仿宋_GB2312" w:cs="仿宋_GB2312" w:hint="eastAsia"/>
          <w:sz w:val="28"/>
          <w:szCs w:val="28"/>
        </w:rPr>
        <w:t>LNG</w:t>
      </w:r>
      <w:r>
        <w:rPr>
          <w:rFonts w:ascii="仿宋_GB2312" w:eastAsia="仿宋_GB2312" w:hAnsi="仿宋_GB2312" w:cs="仿宋_GB2312" w:hint="eastAsia"/>
          <w:sz w:val="28"/>
          <w:szCs w:val="28"/>
        </w:rPr>
        <w:t>）生产线项目工程、环境保护及其他公共设施项目工程。配套原料基地的建设工程。该项目属新建项目，总投资</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亿元，拟全部引资。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乌龙洞</w:t>
      </w:r>
      <w:r>
        <w:rPr>
          <w:rFonts w:ascii="黑体" w:eastAsia="黑体" w:hAnsi="黑体" w:cs="黑体" w:hint="eastAsia"/>
          <w:sz w:val="28"/>
          <w:szCs w:val="28"/>
        </w:rPr>
        <w:t>-</w:t>
      </w:r>
      <w:r>
        <w:rPr>
          <w:rFonts w:ascii="黑体" w:eastAsia="黑体" w:hAnsi="黑体" w:cs="黑体" w:hint="eastAsia"/>
          <w:sz w:val="28"/>
          <w:szCs w:val="28"/>
        </w:rPr>
        <w:t>人马山自然景观旅游区项目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亿元，拟全部引资。项目将建设游客服</w:t>
      </w:r>
      <w:r>
        <w:rPr>
          <w:rFonts w:ascii="仿宋_GB2312" w:eastAsia="仿宋_GB2312" w:hAnsi="仿宋_GB2312" w:cs="仿宋_GB2312" w:hint="eastAsia"/>
          <w:sz w:val="28"/>
          <w:szCs w:val="28"/>
        </w:rPr>
        <w:t>务中心、停车场</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平方米，观赏便道</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万米，休憩景观小品工程</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平方米，古村落改造</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万平方米，祈福区</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万平方米。拟选址：平鲁区双碾乡泉盛庄村。拟选地址自然景观保持良好、植被茂盛、空气清新，山石、古村落、寺庙等原汁原味、颇具历史感；适合慢节奏休闲康养。</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三十二长城旅游开发项目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该项目主要包括古长城保护工程、基础设施完善提升、长城旅游接待村、帐篷酒店、婚纱摄影基地、长城四季主题旅游活动、古代军营、射箭基地、演艺基地等以当地特有的长城文化、戍边文化等为特色，定期开展小型文化演艺，同时配备特色餐饮、购</w:t>
      </w:r>
      <w:r>
        <w:rPr>
          <w:rFonts w:ascii="仿宋_GB2312" w:eastAsia="仿宋_GB2312" w:hAnsi="仿宋_GB2312" w:cs="仿宋_GB2312" w:hint="eastAsia"/>
          <w:sz w:val="28"/>
          <w:szCs w:val="28"/>
        </w:rPr>
        <w:t>物等设施。项目总投资</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亿元，目前已完成配套上下水、供电、道路硬化、集中供暖、绿化美化等硬件建设。</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秸秆饲化产业项目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选址位于应县开发区。建设年产十万吨秸秆高能饲化产业项目，主要包括：秸秆收储、秸秆转化高能饲草料、秸秆生物质压块燃料加工销售等。项目区内交通运输方便，且县政府为该项目提供通电、通水、通讯等基础设施。项目总投资</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亿元，拟全部引资。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w:t>
      </w:r>
      <w:r>
        <w:rPr>
          <w:rFonts w:ascii="黑体" w:eastAsia="黑体" w:hAnsi="黑体" w:cs="黑体" w:hint="eastAsia"/>
          <w:sz w:val="28"/>
          <w:szCs w:val="28"/>
        </w:rPr>
        <w:t>怀仁市（浙商）产业园项目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该项目计划总投资</w:t>
      </w:r>
      <w:r>
        <w:rPr>
          <w:rFonts w:ascii="仿宋_GB2312" w:eastAsia="仿宋_GB2312" w:hAnsi="仿宋_GB2312" w:cs="仿宋_GB2312" w:hint="eastAsia"/>
          <w:sz w:val="28"/>
          <w:szCs w:val="28"/>
        </w:rPr>
        <w:t>37</w:t>
      </w:r>
      <w:r>
        <w:rPr>
          <w:rFonts w:ascii="仿宋_GB2312" w:eastAsia="仿宋_GB2312" w:hAnsi="仿宋_GB2312" w:cs="仿宋_GB2312" w:hint="eastAsia"/>
          <w:sz w:val="28"/>
          <w:szCs w:val="28"/>
        </w:rPr>
        <w:t>亿元，固定资产投资约</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亿元，流动资金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亿元。项目用地约</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亩，项目一次性规划，分三期实施。招商引</w:t>
      </w:r>
      <w:r>
        <w:rPr>
          <w:rFonts w:ascii="仿宋_GB2312" w:eastAsia="仿宋_GB2312" w:hAnsi="仿宋_GB2312" w:cs="仿宋_GB2312" w:hint="eastAsia"/>
          <w:sz w:val="28"/>
          <w:szCs w:val="28"/>
        </w:rPr>
        <w:t>进</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家制造企业。</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w:t>
      </w:r>
      <w:r>
        <w:rPr>
          <w:rFonts w:ascii="黑体" w:eastAsia="黑体" w:hAnsi="黑体" w:cs="黑体" w:hint="eastAsia"/>
          <w:sz w:val="28"/>
          <w:szCs w:val="28"/>
        </w:rPr>
        <w:t>大型农产品仓储物流项目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定位于“立足晋北、辐射华北”的农副产品保鲜冷藏、仓储物流集散中心。面向大同、朔州、呼和浩特等三市及周边地区蔬菜、肉蛋等农产品供应。项目建设不仅能带动周边地区，辐射京津冀、呼包鄂、太原都市圈等全国范围，还能增加交易值和利润，市场前景良好。项目总投资</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亿元，拟全部引资。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w:t>
      </w:r>
      <w:r>
        <w:rPr>
          <w:rFonts w:ascii="黑体" w:eastAsia="黑体" w:hAnsi="黑体" w:cs="黑体" w:hint="eastAsia"/>
          <w:sz w:val="28"/>
          <w:szCs w:val="28"/>
        </w:rPr>
        <w:t>低污染防爆无轨胶轮运输设备建设项目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项目生产低污染、高通过性、高平顺性、底盘耐冲击免维护低污染防爆无轨胶轮井工矿运输设备。项目位于朔州市经济开发区，为新建项目，</w:t>
      </w:r>
      <w:r>
        <w:rPr>
          <w:rFonts w:ascii="仿宋_GB2312" w:eastAsia="仿宋_GB2312" w:hAnsi="仿宋_GB2312" w:cs="仿宋_GB2312" w:hint="eastAsia"/>
          <w:sz w:val="28"/>
          <w:szCs w:val="28"/>
        </w:rPr>
        <w:lastRenderedPageBreak/>
        <w:t>新建联合厂房</w:t>
      </w:r>
      <w:r>
        <w:rPr>
          <w:rFonts w:ascii="仿宋_GB2312" w:eastAsia="仿宋_GB2312" w:hAnsi="仿宋_GB2312" w:cs="仿宋_GB2312" w:hint="eastAsia"/>
          <w:sz w:val="28"/>
          <w:szCs w:val="28"/>
        </w:rPr>
        <w:t>9504m</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，展销中心</w:t>
      </w:r>
      <w:r>
        <w:rPr>
          <w:rFonts w:ascii="仿宋_GB2312" w:eastAsia="仿宋_GB2312" w:hAnsi="仿宋_GB2312" w:cs="仿宋_GB2312" w:hint="eastAsia"/>
          <w:sz w:val="28"/>
          <w:szCs w:val="28"/>
        </w:rPr>
        <w:t>1536 m2</w:t>
      </w:r>
      <w:r>
        <w:rPr>
          <w:rFonts w:ascii="仿宋_GB2312" w:eastAsia="仿宋_GB2312" w:hAnsi="仿宋_GB2312" w:cs="仿宋_GB2312" w:hint="eastAsia"/>
          <w:sz w:val="28"/>
          <w:szCs w:val="28"/>
        </w:rPr>
        <w:t>、浓缩液车间</w:t>
      </w:r>
      <w:r>
        <w:rPr>
          <w:rFonts w:ascii="仿宋_GB2312" w:eastAsia="仿宋_GB2312" w:hAnsi="仿宋_GB2312" w:cs="仿宋_GB2312" w:hint="eastAsia"/>
          <w:sz w:val="28"/>
          <w:szCs w:val="28"/>
        </w:rPr>
        <w:t>2160 m2</w:t>
      </w:r>
      <w:r>
        <w:rPr>
          <w:rFonts w:ascii="仿宋_GB2312" w:eastAsia="仿宋_GB2312" w:hAnsi="仿宋_GB2312" w:cs="仿宋_GB2312" w:hint="eastAsia"/>
          <w:sz w:val="28"/>
          <w:szCs w:val="28"/>
        </w:rPr>
        <w:t>、动力用房</w:t>
      </w:r>
      <w:r>
        <w:rPr>
          <w:rFonts w:ascii="仿宋_GB2312" w:eastAsia="仿宋_GB2312" w:hAnsi="仿宋_GB2312" w:cs="仿宋_GB2312" w:hint="eastAsia"/>
          <w:sz w:val="28"/>
          <w:szCs w:val="28"/>
        </w:rPr>
        <w:t>1276.14 m2</w:t>
      </w:r>
      <w:r>
        <w:rPr>
          <w:rFonts w:ascii="仿宋_GB2312" w:eastAsia="仿宋_GB2312" w:hAnsi="仿宋_GB2312" w:cs="仿宋_GB2312" w:hint="eastAsia"/>
          <w:sz w:val="28"/>
          <w:szCs w:val="28"/>
        </w:rPr>
        <w:t>、新建箱式变电站</w:t>
      </w:r>
      <w:r>
        <w:rPr>
          <w:rFonts w:ascii="仿宋_GB2312" w:eastAsia="仿宋_GB2312" w:hAnsi="仿宋_GB2312" w:cs="仿宋_GB2312" w:hint="eastAsia"/>
          <w:sz w:val="28"/>
          <w:szCs w:val="28"/>
        </w:rPr>
        <w:t>10KVA</w:t>
      </w:r>
      <w:r>
        <w:rPr>
          <w:rFonts w:ascii="仿宋_GB2312" w:eastAsia="仿宋_GB2312" w:hAnsi="仿宋_GB2312" w:cs="仿宋_GB2312" w:hint="eastAsia"/>
          <w:sz w:val="28"/>
          <w:szCs w:val="28"/>
        </w:rPr>
        <w:t>一座、水泵房和水池及调压站。总投资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亿元，拟全部引资。园区基础设施已配套。</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w:t>
      </w:r>
      <w:r>
        <w:rPr>
          <w:rFonts w:ascii="黑体" w:eastAsia="黑体" w:hAnsi="黑体" w:cs="黑体" w:hint="eastAsia"/>
          <w:sz w:val="28"/>
          <w:szCs w:val="28"/>
        </w:rPr>
        <w:t>北斗卫星导航应用产品生产线项目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项目为新建项目，占地面积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万平方米，建设北斗卫星导航应用产品生产线、导调测试中心、北斗卫星技术产品应用数据中心、北斗卫星的煤矿安防产品研发、建设基于北斗卫星的地基增强网、台服务器等。项目总投资</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亿元，自有资金</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万元，申请扶持资金</w:t>
      </w:r>
      <w:r>
        <w:rPr>
          <w:rFonts w:ascii="仿宋_GB2312" w:eastAsia="仿宋_GB2312" w:hAnsi="仿宋_GB2312" w:cs="仿宋_GB2312" w:hint="eastAsia"/>
          <w:sz w:val="28"/>
          <w:szCs w:val="28"/>
        </w:rPr>
        <w:t>4000</w:t>
      </w:r>
      <w:r>
        <w:rPr>
          <w:rFonts w:ascii="仿宋_GB2312" w:eastAsia="仿宋_GB2312" w:hAnsi="仿宋_GB2312" w:cs="仿宋_GB2312" w:hint="eastAsia"/>
          <w:sz w:val="28"/>
          <w:szCs w:val="28"/>
        </w:rPr>
        <w:t>万元，其他资金</w:t>
      </w:r>
      <w:r>
        <w:rPr>
          <w:rFonts w:ascii="仿宋_GB2312" w:eastAsia="仿宋_GB2312" w:hAnsi="仿宋_GB2312" w:cs="仿宋_GB2312" w:hint="eastAsia"/>
          <w:sz w:val="28"/>
          <w:szCs w:val="28"/>
        </w:rPr>
        <w:t>9000</w:t>
      </w:r>
      <w:r>
        <w:rPr>
          <w:rFonts w:ascii="仿宋_GB2312" w:eastAsia="仿宋_GB2312" w:hAnsi="仿宋_GB2312" w:cs="仿宋_GB2312" w:hint="eastAsia"/>
          <w:sz w:val="28"/>
          <w:szCs w:val="28"/>
        </w:rPr>
        <w:t>万元。项目配套完备，具备</w:t>
      </w:r>
      <w:r>
        <w:rPr>
          <w:rFonts w:ascii="仿宋_GB2312" w:eastAsia="仿宋_GB2312" w:hAnsi="仿宋_GB2312" w:cs="仿宋_GB2312" w:hint="eastAsia"/>
          <w:sz w:val="28"/>
          <w:szCs w:val="28"/>
        </w:rPr>
        <w:t>开工条件。拟选址：朔州市红旗牧场朔南大道东侧军马街北侧（朔州市国防教育训练基地院内）</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（联系人：朔州市促进外来投资局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李</w:t>
      </w:r>
      <w:r>
        <w:rPr>
          <w:rFonts w:ascii="楷体" w:eastAsia="楷体" w:hAnsi="楷体" w:cs="楷体" w:hint="eastAsia"/>
          <w:sz w:val="28"/>
          <w:szCs w:val="28"/>
        </w:rPr>
        <w:t xml:space="preserve"> </w:t>
      </w:r>
      <w:r>
        <w:rPr>
          <w:rFonts w:ascii="楷体" w:eastAsia="楷体" w:hAnsi="楷体" w:cs="楷体" w:hint="eastAsia"/>
          <w:sz w:val="28"/>
          <w:szCs w:val="28"/>
        </w:rPr>
        <w:t>乐</w:t>
      </w:r>
      <w:r>
        <w:rPr>
          <w:rFonts w:ascii="楷体" w:eastAsia="楷体" w:hAnsi="楷体" w:cs="楷体" w:hint="eastAsia"/>
          <w:sz w:val="28"/>
          <w:szCs w:val="28"/>
        </w:rPr>
        <w:t xml:space="preserve"> 18634956113</w:t>
      </w:r>
      <w:r>
        <w:rPr>
          <w:rFonts w:ascii="楷体" w:eastAsia="楷体" w:hAnsi="楷体" w:cs="楷体" w:hint="eastAsia"/>
          <w:sz w:val="28"/>
          <w:szCs w:val="28"/>
        </w:rPr>
        <w:t>）</w:t>
      </w:r>
    </w:p>
    <w:p w:rsidR="008E1E1C" w:rsidRDefault="008E1E1C">
      <w:pPr>
        <w:spacing w:line="564" w:lineRule="exact"/>
        <w:ind w:firstLineChars="200" w:firstLine="560"/>
        <w:jc w:val="right"/>
        <w:rPr>
          <w:rFonts w:ascii="楷体" w:eastAsia="楷体" w:hAnsi="楷体" w:cs="楷体"/>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【忻州市促进外来投资局提供信息】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五台县徐继畬文化展示中心项目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项目位于五台县东冶镇，紧邻徐向前元帅故居与纪念馆，徐继畬被称为近代中国开眼看世界第一人、中国近代史上最早具有开放意识的历史人物，尤其在日本、美国影响巨大。项目总投资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亿元，建设内容主要包括徐继畲纯铜塑像；徐继畲文化成就展示大厅；徐继畲文物陈列室万；徐继畲生活蜡像馆；其它生活及消防、保安设施。欢迎有意向投资的企业来考察对接，投资方式独资、合资均可。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五台山佛教旅游文化产品开发项目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项目位于五台县工业园区，距离五台山核心景区</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公里，是从西线入山的必经之地。该项目拟建成集佛教旅游文化产品开发、研究、展示、购</w:t>
      </w:r>
      <w:r>
        <w:rPr>
          <w:rFonts w:ascii="仿宋_GB2312" w:eastAsia="仿宋_GB2312" w:hAnsi="仿宋_GB2312" w:cs="仿宋_GB2312" w:hint="eastAsia"/>
          <w:sz w:val="28"/>
          <w:szCs w:val="28"/>
        </w:rPr>
        <w:t>物于一体的大型佛教文化生产展销企业。总投资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亿元，主要建设展销厅、</w:t>
      </w:r>
      <w:r>
        <w:rPr>
          <w:rFonts w:ascii="仿宋_GB2312" w:eastAsia="仿宋_GB2312" w:hAnsi="仿宋_GB2312" w:cs="仿宋_GB2312" w:hint="eastAsia"/>
          <w:sz w:val="28"/>
          <w:szCs w:val="28"/>
        </w:rPr>
        <w:lastRenderedPageBreak/>
        <w:t>生产工艺车间、办公楼、宿舍楼、场地绿化等。产品主要有：</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、佛教文化用品（僧侣服饰、佛经用品、庙宇挂件、祭拜用品、香蜡纸砚等）。</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、旅游纪念品（佛珠、佛像、佛饰、鎏金〈纯金〉佛像和纪念品铸件）。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、山西名优土特产品（五台山小杂粮、台蘑、干鲜果、山肴野味等）。欢迎有意向投资的企业来考察对接，投资方式独资、合资均可。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保德县花卉种植基地项目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项目选址位于保德县林遮峪乡下川坪村，占地</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亩，总投资</w:t>
      </w:r>
      <w:r>
        <w:rPr>
          <w:rFonts w:ascii="仿宋_GB2312" w:eastAsia="仿宋_GB2312" w:hAnsi="仿宋_GB2312" w:cs="仿宋_GB2312" w:hint="eastAsia"/>
          <w:sz w:val="28"/>
          <w:szCs w:val="28"/>
        </w:rPr>
        <w:t>0.4</w:t>
      </w:r>
      <w:r>
        <w:rPr>
          <w:rFonts w:ascii="仿宋_GB2312" w:eastAsia="仿宋_GB2312" w:hAnsi="仿宋_GB2312" w:cs="仿宋_GB2312" w:hint="eastAsia"/>
          <w:sz w:val="28"/>
          <w:szCs w:val="28"/>
        </w:rPr>
        <w:t>亿元；包括新建温棚、滴灌蓄水池、鲜花储藏室、办公用房及其他基础配套设施，种植观赏花卉、食用花卉、药用花卉、香料花卉等。投引资方式：独资、合资、合作均可。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河曲通用航空产业园项目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项目占地</w:t>
      </w:r>
      <w:r>
        <w:rPr>
          <w:rFonts w:ascii="仿宋_GB2312" w:eastAsia="仿宋_GB2312" w:hAnsi="仿宋_GB2312" w:cs="仿宋_GB2312" w:hint="eastAsia"/>
          <w:sz w:val="28"/>
          <w:szCs w:val="28"/>
        </w:rPr>
        <w:t>800</w:t>
      </w:r>
      <w:r>
        <w:rPr>
          <w:rFonts w:ascii="仿宋_GB2312" w:eastAsia="仿宋_GB2312" w:hAnsi="仿宋_GB2312" w:cs="仿宋_GB2312" w:hint="eastAsia"/>
          <w:sz w:val="28"/>
          <w:szCs w:val="28"/>
        </w:rPr>
        <w:t>亩，主要分为两期工程。一期工程建设直升机组装、无固定翼飞机组装、零部件加工制造维修基地，配套建设停机坪、机库、飞行员公寓、商贸区、物流仓库、飞机保养中心、训练中心等相关基础设施。二期筹建航空俱乐部（飞行员培训、航空物流、公务飞行、航空运动、航空旅游等航空</w:t>
      </w:r>
      <w:r>
        <w:rPr>
          <w:rFonts w:ascii="仿宋_GB2312" w:eastAsia="仿宋_GB2312" w:hAnsi="仿宋_GB2312" w:cs="仿宋_GB2312" w:hint="eastAsia"/>
          <w:sz w:val="28"/>
          <w:szCs w:val="28"/>
        </w:rPr>
        <w:t>服务业）和紧急救援中心（抢险救灾、矿山救护、医疗救护、消防、农业、森林病虫害防治）等，并配套建设相关基础设施。拟投资</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亿元，招商引资方式独资、合资和合作均可。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w:t>
      </w:r>
      <w:r>
        <w:rPr>
          <w:rFonts w:ascii="黑体" w:eastAsia="黑体" w:hAnsi="黑体" w:cs="黑体" w:hint="eastAsia"/>
          <w:sz w:val="28"/>
          <w:szCs w:val="28"/>
        </w:rPr>
        <w:t>神池县年产</w:t>
      </w:r>
      <w:r>
        <w:rPr>
          <w:rFonts w:ascii="黑体" w:eastAsia="黑体" w:hAnsi="黑体" w:cs="黑体" w:hint="eastAsia"/>
          <w:sz w:val="28"/>
          <w:szCs w:val="28"/>
        </w:rPr>
        <w:t>10</w:t>
      </w:r>
      <w:r>
        <w:rPr>
          <w:rFonts w:ascii="黑体" w:eastAsia="黑体" w:hAnsi="黑体" w:cs="黑体" w:hint="eastAsia"/>
          <w:sz w:val="28"/>
          <w:szCs w:val="28"/>
        </w:rPr>
        <w:t>万辆电动三轮车项目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亿元，占地</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亩。本项目生产中心将形成以新品研发、产品生产、配件配套（电机、电池、充电品、配电器、车架、车箱、注塑件等）、产品展示、产品销售、售后服务等一条龙的产业布局。主要建设</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平方米厂房，购置生产线及配套设施，年产电动三轮车</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万辆。诚邀社会相关企业投资建设，共同开发。</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6.</w:t>
      </w:r>
      <w:r>
        <w:rPr>
          <w:rFonts w:ascii="黑体" w:eastAsia="黑体" w:hAnsi="黑体" w:cs="黑体" w:hint="eastAsia"/>
          <w:sz w:val="28"/>
          <w:szCs w:val="28"/>
        </w:rPr>
        <w:t>忻府区合索乡</w:t>
      </w:r>
      <w:r>
        <w:rPr>
          <w:rFonts w:ascii="黑体" w:eastAsia="黑体" w:hAnsi="黑体" w:cs="黑体" w:hint="eastAsia"/>
          <w:sz w:val="28"/>
          <w:szCs w:val="28"/>
        </w:rPr>
        <w:t>六个村土地开发整治项目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项目位于忻府区合索乡，涉及南合索村、作头村等六个村庄。预计投资</w:t>
      </w:r>
      <w:r>
        <w:rPr>
          <w:rFonts w:ascii="仿宋_GB2312" w:eastAsia="仿宋_GB2312" w:hAnsi="仿宋_GB2312" w:cs="仿宋_GB2312" w:hint="eastAsia"/>
          <w:sz w:val="28"/>
          <w:szCs w:val="28"/>
        </w:rPr>
        <w:t>2500</w:t>
      </w:r>
      <w:r>
        <w:rPr>
          <w:rFonts w:ascii="仿宋_GB2312" w:eastAsia="仿宋_GB2312" w:hAnsi="仿宋_GB2312" w:cs="仿宋_GB2312" w:hint="eastAsia"/>
          <w:sz w:val="28"/>
          <w:szCs w:val="28"/>
        </w:rPr>
        <w:t>万元，共分</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部分：生态环境综合整治，有机农业种植，农业文旅产业，美丽乡村建设。项目区主要种植玉米、谷子等农作物，进场道路为土质道路，宽度约为</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米；区内无水利设施，电力状况良好。通过对项目区土地开发的实施，使得田块规整、道路配套与完善，建设灌溉与排水等一系列设施，使生态环境进入良性循环，发挥着生产、生态、景观的综合功能，农业生产不断增收。</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w:t>
      </w:r>
      <w:r>
        <w:rPr>
          <w:rFonts w:ascii="黑体" w:eastAsia="黑体" w:hAnsi="黑体" w:cs="黑体" w:hint="eastAsia"/>
          <w:sz w:val="28"/>
          <w:szCs w:val="28"/>
        </w:rPr>
        <w:t>忻府区解原乡八个村土地开发整治项目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项目位于忻府区解原乡，涉及神头等</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个村</w:t>
      </w:r>
      <w:r>
        <w:rPr>
          <w:rFonts w:ascii="仿宋_GB2312" w:eastAsia="仿宋_GB2312" w:hAnsi="仿宋_GB2312" w:cs="仿宋_GB2312" w:hint="eastAsia"/>
          <w:sz w:val="28"/>
          <w:szCs w:val="28"/>
        </w:rPr>
        <w:t>及周边可建设区域，预计建设总规模</w:t>
      </w:r>
      <w:r>
        <w:rPr>
          <w:rFonts w:ascii="仿宋_GB2312" w:eastAsia="仿宋_GB2312" w:hAnsi="仿宋_GB2312" w:cs="仿宋_GB2312" w:hint="eastAsia"/>
          <w:sz w:val="28"/>
          <w:szCs w:val="28"/>
        </w:rPr>
        <w:t>3985.3</w:t>
      </w:r>
      <w:r>
        <w:rPr>
          <w:rFonts w:ascii="仿宋_GB2312" w:eastAsia="仿宋_GB2312" w:hAnsi="仿宋_GB2312" w:cs="仿宋_GB2312" w:hint="eastAsia"/>
          <w:sz w:val="28"/>
          <w:szCs w:val="28"/>
        </w:rPr>
        <w:t>亩，预计总投资约</w:t>
      </w:r>
      <w:r>
        <w:rPr>
          <w:rFonts w:ascii="仿宋_GB2312" w:eastAsia="仿宋_GB2312" w:hAnsi="仿宋_GB2312" w:cs="仿宋_GB2312" w:hint="eastAsia"/>
          <w:sz w:val="28"/>
          <w:szCs w:val="28"/>
        </w:rPr>
        <w:t>5731.08</w:t>
      </w:r>
      <w:r>
        <w:rPr>
          <w:rFonts w:ascii="仿宋_GB2312" w:eastAsia="仿宋_GB2312" w:hAnsi="仿宋_GB2312" w:cs="仿宋_GB2312" w:hint="eastAsia"/>
          <w:sz w:val="28"/>
          <w:szCs w:val="28"/>
        </w:rPr>
        <w:t>万元，项目实施五年后产业规模初步形成，正式投产，预计静态投资回收期为八年，八年后市场稳定，进入投资回报期。</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项目区主要种植玉米、马铃薯、谷子等粮食作物，生产效率低，对外交通便利，可满足施工期间材料运输量和运输强度的要求，但不能满足项目实施后农产品的运输要求。通过整治，新增耕地面积</w:t>
      </w:r>
      <w:r>
        <w:rPr>
          <w:rFonts w:ascii="仿宋_GB2312" w:eastAsia="仿宋_GB2312" w:hAnsi="仿宋_GB2312" w:cs="仿宋_GB2312" w:hint="eastAsia"/>
          <w:sz w:val="28"/>
          <w:szCs w:val="28"/>
        </w:rPr>
        <w:t>1936.3</w:t>
      </w:r>
      <w:r>
        <w:rPr>
          <w:rFonts w:ascii="仿宋_GB2312" w:eastAsia="仿宋_GB2312" w:hAnsi="仿宋_GB2312" w:cs="仿宋_GB2312" w:hint="eastAsia"/>
          <w:sz w:val="28"/>
          <w:szCs w:val="28"/>
        </w:rPr>
        <w:t>亩，基本可以实现产业化经营；区内生态环境条件将得以改观；改善项目区交通，提高农业生产抗御洪涝灾害的能力，降低农业生产的灾害损失，达到旱涝保收、稳产</w:t>
      </w:r>
      <w:r>
        <w:rPr>
          <w:rFonts w:ascii="仿宋_GB2312" w:eastAsia="仿宋_GB2312" w:hAnsi="仿宋_GB2312" w:cs="仿宋_GB2312" w:hint="eastAsia"/>
          <w:sz w:val="28"/>
          <w:szCs w:val="28"/>
        </w:rPr>
        <w:t>高产的效果。</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w:t>
      </w:r>
      <w:r>
        <w:rPr>
          <w:rFonts w:ascii="黑体" w:eastAsia="黑体" w:hAnsi="黑体" w:cs="黑体" w:hint="eastAsia"/>
          <w:sz w:val="28"/>
          <w:szCs w:val="28"/>
        </w:rPr>
        <w:t>忻府区兰村乡六个村土地开发整治项目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项目涉及王要村、亩坪村等</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个村及周边可建设区域，预计建设总规模</w:t>
      </w:r>
      <w:r>
        <w:rPr>
          <w:rFonts w:ascii="仿宋_GB2312" w:eastAsia="仿宋_GB2312" w:hAnsi="仿宋_GB2312" w:cs="仿宋_GB2312" w:hint="eastAsia"/>
          <w:sz w:val="28"/>
          <w:szCs w:val="28"/>
        </w:rPr>
        <w:t>3701.721</w:t>
      </w:r>
      <w:r>
        <w:rPr>
          <w:rFonts w:ascii="仿宋_GB2312" w:eastAsia="仿宋_GB2312" w:hAnsi="仿宋_GB2312" w:cs="仿宋_GB2312" w:hint="eastAsia"/>
          <w:sz w:val="28"/>
          <w:szCs w:val="28"/>
        </w:rPr>
        <w:t>亩，预计总投资约</w:t>
      </w:r>
      <w:r>
        <w:rPr>
          <w:rFonts w:ascii="仿宋_GB2312" w:eastAsia="仿宋_GB2312" w:hAnsi="仿宋_GB2312" w:cs="仿宋_GB2312" w:hint="eastAsia"/>
          <w:sz w:val="28"/>
          <w:szCs w:val="28"/>
        </w:rPr>
        <w:t>4206.67</w:t>
      </w:r>
      <w:r>
        <w:rPr>
          <w:rFonts w:ascii="仿宋_GB2312" w:eastAsia="仿宋_GB2312" w:hAnsi="仿宋_GB2312" w:cs="仿宋_GB2312" w:hint="eastAsia"/>
          <w:sz w:val="28"/>
          <w:szCs w:val="28"/>
        </w:rPr>
        <w:t>万元。项目实施五年后产业规模初步形成，预计静态投资回收期为八年。项目区主要种植玉米、谷子等农作物，区内水、电、路、网都已健全。村庄对外交通便利，村庄至项目区有</w:t>
      </w:r>
      <w:r>
        <w:rPr>
          <w:rFonts w:ascii="仿宋_GB2312" w:eastAsia="仿宋_GB2312" w:hAnsi="仿宋_GB2312" w:cs="仿宋_GB2312" w:hint="eastAsia"/>
          <w:sz w:val="28"/>
          <w:szCs w:val="28"/>
        </w:rPr>
        <w:lastRenderedPageBreak/>
        <w:t>乡村田间土路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项目区内路况一般，施工机械进场需从村口修筑便道至项目区。通过整治，新增耕地</w:t>
      </w:r>
      <w:r>
        <w:rPr>
          <w:rFonts w:ascii="仿宋_GB2312" w:eastAsia="仿宋_GB2312" w:hAnsi="仿宋_GB2312" w:cs="仿宋_GB2312" w:hint="eastAsia"/>
          <w:sz w:val="28"/>
          <w:szCs w:val="28"/>
        </w:rPr>
        <w:t>1469.3</w:t>
      </w:r>
      <w:r>
        <w:rPr>
          <w:rFonts w:ascii="仿宋_GB2312" w:eastAsia="仿宋_GB2312" w:hAnsi="仿宋_GB2312" w:cs="仿宋_GB2312" w:hint="eastAsia"/>
          <w:sz w:val="28"/>
          <w:szCs w:val="28"/>
        </w:rPr>
        <w:t>亩、高标准农田</w:t>
      </w:r>
      <w:r>
        <w:rPr>
          <w:rFonts w:ascii="仿宋_GB2312" w:eastAsia="仿宋_GB2312" w:hAnsi="仿宋_GB2312" w:cs="仿宋_GB2312" w:hint="eastAsia"/>
          <w:sz w:val="28"/>
          <w:szCs w:val="28"/>
        </w:rPr>
        <w:t>1231.9</w:t>
      </w:r>
      <w:r>
        <w:rPr>
          <w:rFonts w:ascii="仿宋_GB2312" w:eastAsia="仿宋_GB2312" w:hAnsi="仿宋_GB2312" w:cs="仿宋_GB2312" w:hint="eastAsia"/>
          <w:sz w:val="28"/>
          <w:szCs w:val="28"/>
        </w:rPr>
        <w:t>亩，项目的实施，不仅增加了耕地面积、提高了耕地质量、提高了农业抵搞</w:t>
      </w:r>
      <w:r>
        <w:rPr>
          <w:rFonts w:ascii="仿宋_GB2312" w:eastAsia="仿宋_GB2312" w:hAnsi="仿宋_GB2312" w:cs="仿宋_GB2312" w:hint="eastAsia"/>
          <w:sz w:val="28"/>
          <w:szCs w:val="28"/>
        </w:rPr>
        <w:t>自然灾害的能力，而且可以防风固沙、涵养水源、有效控制水土流失和净化空气，对调节田间小气候起到积极作用，使周边地区农业生态环境得到明显改善。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w:t>
      </w:r>
      <w:r>
        <w:rPr>
          <w:rFonts w:ascii="黑体" w:eastAsia="黑体" w:hAnsi="黑体" w:cs="黑体" w:hint="eastAsia"/>
          <w:sz w:val="28"/>
          <w:szCs w:val="28"/>
        </w:rPr>
        <w:t>定襄县河边镇白玉沟整沟治理项目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项目位于定襄县河边镇东南，该项目共分三部分，总投资</w:t>
      </w:r>
      <w:r>
        <w:rPr>
          <w:rFonts w:ascii="仿宋_GB2312" w:eastAsia="仿宋_GB2312" w:hAnsi="仿宋_GB2312" w:cs="仿宋_GB2312" w:hint="eastAsia"/>
          <w:sz w:val="28"/>
          <w:szCs w:val="28"/>
        </w:rPr>
        <w:t>1.08</w:t>
      </w:r>
      <w:r>
        <w:rPr>
          <w:rFonts w:ascii="仿宋_GB2312" w:eastAsia="仿宋_GB2312" w:hAnsi="仿宋_GB2312" w:cs="仿宋_GB2312" w:hint="eastAsia"/>
          <w:sz w:val="28"/>
          <w:szCs w:val="28"/>
        </w:rPr>
        <w:t>亿元，现已完成投资</w:t>
      </w:r>
      <w:r>
        <w:rPr>
          <w:rFonts w:ascii="仿宋_GB2312" w:eastAsia="仿宋_GB2312" w:hAnsi="仿宋_GB2312" w:cs="仿宋_GB2312" w:hint="eastAsia"/>
          <w:sz w:val="28"/>
          <w:szCs w:val="28"/>
        </w:rPr>
        <w:t>1482.5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）扶贫产业旅游项目。主要包含白玉沟景区基础设施完善，景区旅游接待大厅、观景台、景点打造等设施的建设。目前，景区道路铺设等相关基础设施已基本完成。</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）革命老区项目。主要包含新建党政服务中心、新建接待处、白玉沟村、尧泉村绿化工程。目前，党</w:t>
      </w:r>
      <w:r>
        <w:rPr>
          <w:rFonts w:ascii="仿宋_GB2312" w:eastAsia="仿宋_GB2312" w:hAnsi="仿宋_GB2312" w:cs="仿宋_GB2312" w:hint="eastAsia"/>
          <w:sz w:val="28"/>
          <w:szCs w:val="28"/>
        </w:rPr>
        <w:t>政服务中心两栋大楼主体已基本完工。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贫困村提升项目。主要内容包含尧泉村巷道路改造、白玉沟村主干道路改造、白玉沟村场地铺装工程、白玉沟入口标识、白玉沟景观廊架、白玉沟入口亮化工程。目前，白玉沟入口标识已开工。项目投资方式为：合作、合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w:t>
      </w:r>
      <w:r>
        <w:rPr>
          <w:rFonts w:ascii="黑体" w:eastAsia="黑体" w:hAnsi="黑体" w:cs="黑体" w:hint="eastAsia"/>
          <w:sz w:val="28"/>
          <w:szCs w:val="28"/>
        </w:rPr>
        <w:t>定襄县季庄乡横山村二岔沟整沟治理项目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项目位于定襄县季庄乡横山村北，距离县城</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公里，总投资</w:t>
      </w:r>
      <w:r>
        <w:rPr>
          <w:rFonts w:ascii="仿宋_GB2312" w:eastAsia="仿宋_GB2312" w:hAnsi="仿宋_GB2312" w:cs="仿宋_GB2312" w:hint="eastAsia"/>
          <w:sz w:val="28"/>
          <w:szCs w:val="28"/>
        </w:rPr>
        <w:t>1.237</w:t>
      </w:r>
      <w:r>
        <w:rPr>
          <w:rFonts w:ascii="仿宋_GB2312" w:eastAsia="仿宋_GB2312" w:hAnsi="仿宋_GB2312" w:cs="仿宋_GB2312" w:hint="eastAsia"/>
          <w:sz w:val="28"/>
          <w:szCs w:val="28"/>
        </w:rPr>
        <w:t>亿元，主要建设三个区和两条生产线，具体建设内容为：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）绿色生态农业休闲采摘区，包括</w:t>
      </w:r>
      <w:r>
        <w:rPr>
          <w:rFonts w:ascii="仿宋_GB2312" w:eastAsia="仿宋_GB2312" w:hAnsi="仿宋_GB2312" w:cs="仿宋_GB2312" w:hint="eastAsia"/>
          <w:sz w:val="28"/>
          <w:szCs w:val="28"/>
        </w:rPr>
        <w:t>4000</w:t>
      </w:r>
      <w:r>
        <w:rPr>
          <w:rFonts w:ascii="仿宋_GB2312" w:eastAsia="仿宋_GB2312" w:hAnsi="仿宋_GB2312" w:cs="仿宋_GB2312" w:hint="eastAsia"/>
          <w:sz w:val="28"/>
          <w:szCs w:val="28"/>
        </w:rPr>
        <w:t>亩生态农业观光区，其中苗木观光区占地</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亩（主要种植国槐、山桃、</w:t>
      </w:r>
      <w:r>
        <w:rPr>
          <w:rFonts w:ascii="仿宋_GB2312" w:eastAsia="仿宋_GB2312" w:hAnsi="仿宋_GB2312" w:cs="仿宋_GB2312" w:hint="eastAsia"/>
          <w:sz w:val="28"/>
          <w:szCs w:val="28"/>
        </w:rPr>
        <w:t>油松等）。</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）可追溯人养黑毛猪放心食品养殖区，占地</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亩，年可出栏黑毛猪</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）现代农业（林业）休闲体验区。占地面积</w:t>
      </w:r>
      <w:r>
        <w:rPr>
          <w:rFonts w:ascii="仿宋_GB2312" w:eastAsia="仿宋_GB2312" w:hAnsi="仿宋_GB2312" w:cs="仿宋_GB2312" w:hint="eastAsia"/>
          <w:sz w:val="28"/>
          <w:szCs w:val="28"/>
        </w:rPr>
        <w:t>2500</w:t>
      </w:r>
      <w:r>
        <w:rPr>
          <w:rFonts w:ascii="仿宋_GB2312" w:eastAsia="仿宋_GB2312" w:hAnsi="仿宋_GB2312" w:cs="仿宋_GB2312" w:hint="eastAsia"/>
          <w:sz w:val="28"/>
          <w:szCs w:val="28"/>
        </w:rPr>
        <w:t>亩，种植森泰系列桃树、梨、白水杏、仁用杏以及高粱、谷子、豆类、富高钙西瓜、奶油南瓜等。</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）配套建设肉类加工生产线和果品深加工生产线。建设农家乐、停车场、观光道路及相关配</w:t>
      </w:r>
      <w:r>
        <w:rPr>
          <w:rFonts w:ascii="仿宋_GB2312" w:eastAsia="仿宋_GB2312" w:hAnsi="仿宋_GB2312" w:cs="仿宋_GB2312" w:hint="eastAsia"/>
          <w:sz w:val="28"/>
          <w:szCs w:val="28"/>
        </w:rPr>
        <w:lastRenderedPageBreak/>
        <w:t>套设施。项目投资方式为：合作、合资。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11.</w:t>
      </w:r>
      <w:r>
        <w:rPr>
          <w:rFonts w:ascii="黑体" w:eastAsia="黑体" w:hAnsi="黑体" w:cs="黑体" w:hint="eastAsia"/>
          <w:sz w:val="28"/>
          <w:szCs w:val="28"/>
        </w:rPr>
        <w:t>定襄县南王乡七岩山整沟治理项目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项目位于定襄县南王乡，距离定襄县城约</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公里，交通便利，区位条件良好。项目总投资额</w:t>
      </w:r>
      <w:r>
        <w:rPr>
          <w:rFonts w:ascii="仿宋_GB2312" w:eastAsia="仿宋_GB2312" w:hAnsi="仿宋_GB2312" w:cs="仿宋_GB2312" w:hint="eastAsia"/>
          <w:sz w:val="28"/>
          <w:szCs w:val="28"/>
        </w:rPr>
        <w:t>0.8</w:t>
      </w:r>
      <w:r>
        <w:rPr>
          <w:rFonts w:ascii="仿宋_GB2312" w:eastAsia="仿宋_GB2312" w:hAnsi="仿宋_GB2312" w:cs="仿宋_GB2312" w:hint="eastAsia"/>
          <w:sz w:val="28"/>
          <w:szCs w:val="28"/>
        </w:rPr>
        <w:t>亿元，建设内容主要有留晖洪福寺、七</w:t>
      </w:r>
      <w:r>
        <w:rPr>
          <w:rFonts w:ascii="仿宋_GB2312" w:eastAsia="仿宋_GB2312" w:hAnsi="仿宋_GB2312" w:cs="仿宋_GB2312" w:hint="eastAsia"/>
          <w:sz w:val="28"/>
          <w:szCs w:val="28"/>
        </w:rPr>
        <w:t>岩山寺、居士山、西沟、夏家寨、吕布池等六大方块。该项目现已初步完成沟内走廊及景观打造、观景台新建、庙宇修复等基本景点和基础设施的建设工作，已完成前期投资</w:t>
      </w:r>
      <w:r>
        <w:rPr>
          <w:rFonts w:ascii="仿宋_GB2312" w:eastAsia="仿宋_GB2312" w:hAnsi="仿宋_GB2312" w:cs="仿宋_GB2312" w:hint="eastAsia"/>
          <w:sz w:val="28"/>
          <w:szCs w:val="28"/>
        </w:rPr>
        <w:t>1500</w:t>
      </w:r>
      <w:r>
        <w:rPr>
          <w:rFonts w:ascii="仿宋_GB2312" w:eastAsia="仿宋_GB2312" w:hAnsi="仿宋_GB2312" w:cs="仿宋_GB2312" w:hint="eastAsia"/>
          <w:sz w:val="28"/>
          <w:szCs w:val="28"/>
        </w:rPr>
        <w:t>万元左右。下一步将重点打造七岩山综合服务中心、文创体验馆、特色祈福馆、峡谷观光休闲走廊等内容。项目投资方式为：合作、合资。</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12.</w:t>
      </w:r>
      <w:r>
        <w:rPr>
          <w:rFonts w:ascii="黑体" w:eastAsia="黑体" w:hAnsi="黑体" w:cs="黑体" w:hint="eastAsia"/>
          <w:sz w:val="28"/>
          <w:szCs w:val="28"/>
        </w:rPr>
        <w:t>五台县门限石乡三峪村整沟治理项目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本项目位于门限石乡，包括横岭（入口）、三峪、五峪、六峪、七峪、甄家峪、红水岩等村。项目紧邻省道长原线，距五台山高速出口</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公里，距五台山飞机场</w:t>
      </w:r>
      <w:r>
        <w:rPr>
          <w:rFonts w:ascii="仿宋_GB2312" w:eastAsia="仿宋_GB2312" w:hAnsi="仿宋_GB2312" w:cs="仿宋_GB2312" w:hint="eastAsia"/>
          <w:sz w:val="28"/>
          <w:szCs w:val="28"/>
        </w:rPr>
        <w:t>65</w:t>
      </w:r>
      <w:r>
        <w:rPr>
          <w:rFonts w:ascii="仿宋_GB2312" w:eastAsia="仿宋_GB2312" w:hAnsi="仿宋_GB2312" w:cs="仿宋_GB2312" w:hint="eastAsia"/>
          <w:sz w:val="28"/>
          <w:szCs w:val="28"/>
        </w:rPr>
        <w:t>公里，距正在规划建设的忻雄高铁五台山站</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公里。景区内水、电、路、电信全通，已投入资金</w:t>
      </w:r>
      <w:r>
        <w:rPr>
          <w:rFonts w:ascii="仿宋_GB2312" w:eastAsia="仿宋_GB2312" w:hAnsi="仿宋_GB2312" w:cs="仿宋_GB2312" w:hint="eastAsia"/>
          <w:sz w:val="28"/>
          <w:szCs w:val="28"/>
        </w:rPr>
        <w:t>1400</w:t>
      </w:r>
      <w:r>
        <w:rPr>
          <w:rFonts w:ascii="仿宋_GB2312" w:eastAsia="仿宋_GB2312" w:hAnsi="仿宋_GB2312" w:cs="仿宋_GB2312" w:hint="eastAsia"/>
          <w:sz w:val="28"/>
          <w:szCs w:val="28"/>
        </w:rPr>
        <w:t>万元，修建景区公路路基</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公里、景区道路硬化</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公里、安装路灯</w:t>
      </w:r>
      <w:r>
        <w:rPr>
          <w:rFonts w:ascii="仿宋_GB2312" w:eastAsia="仿宋_GB2312" w:hAnsi="仿宋_GB2312" w:cs="仿宋_GB2312" w:hint="eastAsia"/>
          <w:sz w:val="28"/>
          <w:szCs w:val="28"/>
        </w:rPr>
        <w:t>225</w:t>
      </w:r>
      <w:r>
        <w:rPr>
          <w:rFonts w:ascii="仿宋_GB2312" w:eastAsia="仿宋_GB2312" w:hAnsi="仿宋_GB2312" w:cs="仿宋_GB2312" w:hint="eastAsia"/>
          <w:sz w:val="28"/>
          <w:szCs w:val="28"/>
        </w:rPr>
        <w:t>盏、新建观景台</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处、修建污水处理设施一处等。项目拟引资</w:t>
      </w: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亿元建设旅游服务集散中心、景区观光道、登山徒步道、户外野营基地、绿色农产品培育基地、红色遗址恢复等，进一步提升景区品位。欢迎有意向投资的企业来考察对接，投资方式独资、合资均可。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13.</w:t>
      </w:r>
      <w:r>
        <w:rPr>
          <w:rFonts w:ascii="黑体" w:eastAsia="黑体" w:hAnsi="黑体" w:cs="黑体" w:hint="eastAsia"/>
          <w:sz w:val="28"/>
          <w:szCs w:val="28"/>
        </w:rPr>
        <w:t>五台县门限石乡石板沟村整沟治理项目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项目位于五台县门限石乡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山势构成典型的山谷景观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这里汇集了峡谷、山峰、山泉、溪流、森林、村落、石屋等自然人文景观</w:t>
      </w:r>
      <w:r>
        <w:rPr>
          <w:rFonts w:ascii="仿宋_GB2312" w:eastAsia="仿宋_GB2312" w:hAnsi="仿宋_GB2312" w:cs="仿宋_GB2312" w:hint="eastAsia"/>
          <w:sz w:val="28"/>
          <w:szCs w:val="28"/>
        </w:rPr>
        <w:t>，与国内四大佛教名山之一的五台山相望。通过建设旅游小镇，配套见识道路、给排水、环保等基础设施；实现以旅游产业开发带动城镇化的建设，实现产业、文化、</w:t>
      </w:r>
      <w:r>
        <w:rPr>
          <w:rFonts w:ascii="仿宋_GB2312" w:eastAsia="仿宋_GB2312" w:hAnsi="仿宋_GB2312" w:cs="仿宋_GB2312" w:hint="eastAsia"/>
          <w:sz w:val="28"/>
          <w:szCs w:val="28"/>
        </w:rPr>
        <w:lastRenderedPageBreak/>
        <w:t>旅游三位一体，生产、生活、生态融合发展战略，带动全县经济腾飞的目的。项目总投资</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亿元，欢迎有意向投资的企业来考察对接，投资方式独资、合资均可。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14.</w:t>
      </w:r>
      <w:r>
        <w:rPr>
          <w:rFonts w:ascii="黑体" w:eastAsia="黑体" w:hAnsi="黑体" w:cs="黑体" w:hint="eastAsia"/>
          <w:sz w:val="28"/>
          <w:szCs w:val="28"/>
        </w:rPr>
        <w:t>繁峙县东山乡伯强沟整沟治理项目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伯强沟位于繁峙县东山乡南部，五台山北台峰脚下，沟域面积</w:t>
      </w:r>
      <w:r>
        <w:rPr>
          <w:rFonts w:ascii="仿宋_GB2312" w:eastAsia="仿宋_GB2312" w:hAnsi="仿宋_GB2312" w:cs="仿宋_GB2312" w:hint="eastAsia"/>
          <w:sz w:val="28"/>
          <w:szCs w:val="28"/>
        </w:rPr>
        <w:t>22.7</w:t>
      </w:r>
      <w:r>
        <w:rPr>
          <w:rFonts w:ascii="仿宋_GB2312" w:eastAsia="仿宋_GB2312" w:hAnsi="仿宋_GB2312" w:cs="仿宋_GB2312" w:hint="eastAsia"/>
          <w:sz w:val="28"/>
          <w:szCs w:val="28"/>
        </w:rPr>
        <w:t>平方公里，距五台山北收费站</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公里，交通十分便利。目前项目区内水、电、路、网都已健全。主要建设内容包括：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、危房改造，</w:t>
      </w:r>
      <w:r>
        <w:rPr>
          <w:rFonts w:ascii="仿宋_GB2312" w:eastAsia="仿宋_GB2312" w:hAnsi="仿宋_GB2312" w:cs="仿宋_GB2312" w:hint="eastAsia"/>
          <w:sz w:val="28"/>
          <w:szCs w:val="28"/>
        </w:rPr>
        <w:t>整村提升；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、土地整理、荒山绿化；</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、河道清理、绿化，旧坝整治；</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、新建、扩建党性教育基地；</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、新建农家乐、水上乐园、登山步道、游客接待中心等。预计总投资</w:t>
      </w:r>
      <w:r>
        <w:rPr>
          <w:rFonts w:ascii="仿宋_GB2312" w:eastAsia="仿宋_GB2312" w:hAnsi="仿宋_GB2312" w:cs="仿宋_GB2312" w:hint="eastAsia"/>
          <w:sz w:val="28"/>
          <w:szCs w:val="28"/>
        </w:rPr>
        <w:t>1.9624</w:t>
      </w:r>
      <w:r>
        <w:rPr>
          <w:rFonts w:ascii="仿宋_GB2312" w:eastAsia="仿宋_GB2312" w:hAnsi="仿宋_GB2312" w:cs="仿宋_GB2312" w:hint="eastAsia"/>
          <w:sz w:val="28"/>
          <w:szCs w:val="28"/>
        </w:rPr>
        <w:t>亿元，合作方式不限，诚邀社会相关企业前来投资洽谈。</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15.</w:t>
      </w:r>
      <w:r>
        <w:rPr>
          <w:rFonts w:ascii="黑体" w:eastAsia="黑体" w:hAnsi="黑体" w:cs="黑体" w:hint="eastAsia"/>
          <w:sz w:val="28"/>
          <w:szCs w:val="28"/>
        </w:rPr>
        <w:t>繁峙县繁城镇赵庄河流域生态综合治理项目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赵庄河流域生态综合治理项目涉及区域内的</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个村，覆盖面积</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万余亩。拟将位于沟底、坡顶生态环境脆弱的实施整村搬迁；对适宜产业发展的大力发展林果产业；对荒山荒坡实施生态绿化，大力发展以杏花赏游、大杏采摘、吃农家饭为主的乡村景观区，优化提升以特色白水大杏产业为主的产业区，充分整合周边村庄、耕地、果蔬等资源，实现区域联动发展与整体升级。项目总投资</w:t>
      </w:r>
      <w:r>
        <w:rPr>
          <w:rFonts w:ascii="仿宋_GB2312" w:eastAsia="仿宋_GB2312" w:hAnsi="仿宋_GB2312" w:cs="仿宋_GB2312" w:hint="eastAsia"/>
          <w:sz w:val="28"/>
          <w:szCs w:val="28"/>
        </w:rPr>
        <w:t>1.9624</w:t>
      </w:r>
      <w:r>
        <w:rPr>
          <w:rFonts w:ascii="仿宋_GB2312" w:eastAsia="仿宋_GB2312" w:hAnsi="仿宋_GB2312" w:cs="仿宋_GB2312" w:hint="eastAsia"/>
          <w:sz w:val="28"/>
          <w:szCs w:val="28"/>
        </w:rPr>
        <w:t>亿元，合作方式不限，诚邀社会相关企业前来投资洽谈。</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16.</w:t>
      </w:r>
      <w:r>
        <w:rPr>
          <w:rFonts w:ascii="黑体" w:eastAsia="黑体" w:hAnsi="黑体" w:cs="黑体" w:hint="eastAsia"/>
          <w:sz w:val="28"/>
          <w:szCs w:val="28"/>
        </w:rPr>
        <w:t>宁武县涔山乡涔山沟整沟治理项目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项目沟域面积约</w:t>
      </w:r>
      <w:r>
        <w:rPr>
          <w:rFonts w:ascii="仿宋_GB2312" w:eastAsia="仿宋_GB2312" w:hAnsi="仿宋_GB2312" w:cs="仿宋_GB2312" w:hint="eastAsia"/>
          <w:sz w:val="28"/>
          <w:szCs w:val="28"/>
        </w:rPr>
        <w:t xml:space="preserve"> 95 </w:t>
      </w:r>
      <w:r>
        <w:rPr>
          <w:rFonts w:ascii="仿宋_GB2312" w:eastAsia="仿宋_GB2312" w:hAnsi="仿宋_GB2312" w:cs="仿宋_GB2312" w:hint="eastAsia"/>
          <w:sz w:val="28"/>
          <w:szCs w:val="28"/>
        </w:rPr>
        <w:t>平方公里，总投资额</w:t>
      </w:r>
      <w:r>
        <w:rPr>
          <w:rFonts w:ascii="仿宋_GB2312" w:eastAsia="仿宋_GB2312" w:hAnsi="仿宋_GB2312" w:cs="仿宋_GB2312" w:hint="eastAsia"/>
          <w:sz w:val="28"/>
          <w:szCs w:val="28"/>
        </w:rPr>
        <w:t xml:space="preserve"> 3.3391</w:t>
      </w:r>
      <w:r>
        <w:rPr>
          <w:rFonts w:ascii="仿宋_GB2312" w:eastAsia="仿宋_GB2312" w:hAnsi="仿宋_GB2312" w:cs="仿宋_GB2312" w:hint="eastAsia"/>
          <w:sz w:val="28"/>
          <w:szCs w:val="28"/>
        </w:rPr>
        <w:t>亿元。建设内容</w:t>
      </w:r>
      <w:r>
        <w:rPr>
          <w:rFonts w:ascii="仿宋_GB2312" w:eastAsia="仿宋_GB2312" w:hAnsi="仿宋_GB2312" w:cs="仿宋_GB2312" w:hint="eastAsia"/>
          <w:sz w:val="28"/>
          <w:szCs w:val="28"/>
        </w:rPr>
        <w:t>：实施荒山绿化、退耕还林、封山育林提高整沟森林覆盖；对搬迁村庄土地进行复垦。涔山沟治理项目位于宁武县东寨镇西北，沟域中心涔山乡政府，距东寨镇</w:t>
      </w:r>
      <w:r>
        <w:rPr>
          <w:rFonts w:ascii="仿宋_GB2312" w:eastAsia="仿宋_GB2312" w:hAnsi="仿宋_GB2312" w:cs="仿宋_GB2312" w:hint="eastAsia"/>
          <w:sz w:val="28"/>
          <w:szCs w:val="28"/>
        </w:rPr>
        <w:t>9.4</w:t>
      </w:r>
      <w:r>
        <w:rPr>
          <w:rFonts w:ascii="仿宋_GB2312" w:eastAsia="仿宋_GB2312" w:hAnsi="仿宋_GB2312" w:cs="仿宋_GB2312" w:hint="eastAsia"/>
          <w:sz w:val="28"/>
          <w:szCs w:val="28"/>
        </w:rPr>
        <w:t>公里，沟域内有忻五线、春支线，经忻五线与宁白线相连，交通十分便利。欢迎有投资合作意向的企业前来考察交流。拟引资方式：</w:t>
      </w:r>
      <w:r>
        <w:rPr>
          <w:rFonts w:ascii="仿宋_GB2312" w:eastAsia="仿宋_GB2312" w:hAnsi="仿宋_GB2312" w:cs="仿宋_GB2312" w:hint="eastAsia"/>
          <w:sz w:val="28"/>
          <w:szCs w:val="28"/>
        </w:rPr>
        <w:lastRenderedPageBreak/>
        <w:t>合资、合作</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（联系人：忻州市促进外来投资局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王红梅</w:t>
      </w:r>
      <w:r>
        <w:rPr>
          <w:rFonts w:ascii="楷体" w:eastAsia="楷体" w:hAnsi="楷体" w:cs="楷体" w:hint="eastAsia"/>
          <w:sz w:val="28"/>
          <w:szCs w:val="28"/>
        </w:rPr>
        <w:t xml:space="preserve">  15536619106</w:t>
      </w:r>
      <w:r>
        <w:rPr>
          <w:rFonts w:ascii="楷体" w:eastAsia="楷体" w:hAnsi="楷体" w:cs="楷体" w:hint="eastAsia"/>
          <w:sz w:val="28"/>
          <w:szCs w:val="28"/>
        </w:rPr>
        <w:t>）</w:t>
      </w:r>
    </w:p>
    <w:p w:rsidR="008E1E1C" w:rsidRDefault="008E1E1C">
      <w:pPr>
        <w:spacing w:line="564" w:lineRule="exact"/>
        <w:ind w:firstLineChars="200" w:firstLine="560"/>
        <w:jc w:val="right"/>
        <w:rPr>
          <w:rFonts w:ascii="楷体" w:eastAsia="楷体" w:hAnsi="楷体" w:cs="楷体"/>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【阳泉市投资促进局提供信息】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年产</w:t>
      </w:r>
      <w:r>
        <w:rPr>
          <w:rFonts w:ascii="黑体" w:eastAsia="黑体" w:hAnsi="黑体" w:cs="黑体" w:hint="eastAsia"/>
          <w:sz w:val="28"/>
          <w:szCs w:val="28"/>
        </w:rPr>
        <w:t>120</w:t>
      </w:r>
      <w:r>
        <w:rPr>
          <w:rFonts w:ascii="黑体" w:eastAsia="黑体" w:hAnsi="黑体" w:cs="黑体" w:hint="eastAsia"/>
          <w:sz w:val="28"/>
          <w:szCs w:val="28"/>
        </w:rPr>
        <w:t>万吨碳酸钙项目（平定县项目）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平定县的石头资源丰富，有石灰石、粘土粉砂岩、方解石、硅石、铝矾土、玄武岩、大理石、铁矿石等，发展石头经济有资源优势，前景光明。碳酸钙（</w:t>
      </w:r>
      <w:r>
        <w:rPr>
          <w:rFonts w:ascii="仿宋_GB2312" w:eastAsia="仿宋_GB2312" w:hAnsi="仿宋_GB2312" w:cs="仿宋_GB2312" w:hint="eastAsia"/>
          <w:sz w:val="28"/>
          <w:szCs w:val="28"/>
        </w:rPr>
        <w:t>CaCO3</w:t>
      </w:r>
      <w:r>
        <w:rPr>
          <w:rFonts w:ascii="仿宋_GB2312" w:eastAsia="仿宋_GB2312" w:hAnsi="仿宋_GB2312" w:cs="仿宋_GB2312" w:hint="eastAsia"/>
          <w:sz w:val="28"/>
          <w:szCs w:val="28"/>
        </w:rPr>
        <w:t>）俗称石灰石、方解石等，可通过物理粉碎和化学沉淀两种方法加工生产成为一种白色粉末状无机填充料，由于具有低廉的价格、稳定的物化性能、良好的分散性等，使其在造纸、橡胶、塑料、涂料等领域成为一种良好的填充和补强剂，广泛应用于化工、医药、食品等经济领域。项目计划占地</w:t>
      </w: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亩，主要建设内容为年产</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万吨碳酸钙生产线两条，建设期共</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年，分两期进行建设。该项目整体完工，建成投产后</w:t>
      </w:r>
      <w:r>
        <w:rPr>
          <w:rFonts w:ascii="仿宋_GB2312" w:eastAsia="仿宋_GB2312" w:hAnsi="仿宋_GB2312" w:cs="仿宋_GB2312" w:hint="eastAsia"/>
          <w:sz w:val="28"/>
          <w:szCs w:val="28"/>
        </w:rPr>
        <w:t>，项目年产值约</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亿元，年纳税额</w:t>
      </w:r>
      <w:r>
        <w:rPr>
          <w:rFonts w:ascii="仿宋_GB2312" w:eastAsia="仿宋_GB2312" w:hAnsi="仿宋_GB2312" w:cs="仿宋_GB2312" w:hint="eastAsia"/>
          <w:sz w:val="28"/>
          <w:szCs w:val="28"/>
        </w:rPr>
        <w:t>7500</w:t>
      </w:r>
      <w:r>
        <w:rPr>
          <w:rFonts w:ascii="仿宋_GB2312" w:eastAsia="仿宋_GB2312" w:hAnsi="仿宋_GB2312" w:cs="仿宋_GB2312" w:hint="eastAsia"/>
          <w:sz w:val="28"/>
          <w:szCs w:val="28"/>
        </w:rPr>
        <w:t>万元以上，创造就业岗位约</w:t>
      </w:r>
      <w:r>
        <w:rPr>
          <w:rFonts w:ascii="仿宋_GB2312" w:eastAsia="仿宋_GB2312" w:hAnsi="仿宋_GB2312" w:cs="仿宋_GB2312" w:hint="eastAsia"/>
          <w:sz w:val="28"/>
          <w:szCs w:val="28"/>
        </w:rPr>
        <w:t>300</w:t>
      </w:r>
      <w:r>
        <w:rPr>
          <w:rFonts w:ascii="仿宋_GB2312" w:eastAsia="仿宋_GB2312" w:hAnsi="仿宋_GB2312" w:cs="仿宋_GB2312" w:hint="eastAsia"/>
          <w:sz w:val="28"/>
          <w:szCs w:val="28"/>
        </w:rPr>
        <w:t>个。拟引资方式：独资、合资、合作（联系人：单励志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0353-6188657</w:t>
      </w:r>
      <w:r>
        <w:rPr>
          <w:rFonts w:ascii="仿宋_GB2312" w:eastAsia="仿宋_GB2312" w:hAnsi="仿宋_GB2312" w:cs="仿宋_GB2312" w:hint="eastAsia"/>
          <w:sz w:val="28"/>
          <w:szCs w:val="28"/>
        </w:rPr>
        <w:t>）</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柏井镇古驿道、驿站文化旅游开发项目（平定县项目）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柏井镇境内的柏井一村和槐树铺村，古代都是重要的驿站，历史年代及其久远。现存有以古驿道和西天门为代表的历史遗迹。近年来由于国家加大了对文化遗产的保护力度，但仅仅以本辖区的财力无力修复。柏井镇将军峪村的土长城和韩信屯兵处，据考证比固关长城的年代还要久远，现存遗迹与固关长城相连接。项目计划投资</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亿元人</w:t>
      </w:r>
      <w:r>
        <w:rPr>
          <w:rFonts w:ascii="仿宋_GB2312" w:eastAsia="仿宋_GB2312" w:hAnsi="仿宋_GB2312" w:cs="仿宋_GB2312" w:hint="eastAsia"/>
          <w:sz w:val="28"/>
          <w:szCs w:val="28"/>
        </w:rPr>
        <w:t>民币。可修复驿道</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公里，庙宇</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座，古长城</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公里，森林公园面积</w:t>
      </w:r>
      <w:r>
        <w:rPr>
          <w:rFonts w:ascii="仿宋_GB2312" w:eastAsia="仿宋_GB2312" w:hAnsi="仿宋_GB2312" w:cs="仿宋_GB2312" w:hint="eastAsia"/>
          <w:sz w:val="28"/>
          <w:szCs w:val="28"/>
        </w:rPr>
        <w:t>16.3</w:t>
      </w:r>
      <w:r>
        <w:rPr>
          <w:rFonts w:ascii="仿宋_GB2312" w:eastAsia="仿宋_GB2312" w:hAnsi="仿宋_GB2312" w:cs="仿宋_GB2312" w:hint="eastAsia"/>
          <w:sz w:val="28"/>
          <w:szCs w:val="28"/>
        </w:rPr>
        <w:t>平方公里。项目建成后，与固关长城等旅游景区可连接为一体，年接待游客</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万多人，实现利润</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万元，上缴利税</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万元，安排就业</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人左右。项目合作方</w:t>
      </w:r>
      <w:r>
        <w:rPr>
          <w:rFonts w:ascii="仿宋_GB2312" w:eastAsia="仿宋_GB2312" w:hAnsi="仿宋_GB2312" w:cs="仿宋_GB2312" w:hint="eastAsia"/>
          <w:sz w:val="28"/>
          <w:szCs w:val="28"/>
        </w:rPr>
        <w:lastRenderedPageBreak/>
        <w:t>式：合资、合作（联系人：王海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rPr>
        <w:t>13835307556</w:t>
      </w:r>
      <w:r>
        <w:rPr>
          <w:rFonts w:ascii="仿宋_GB2312" w:eastAsia="仿宋_GB2312" w:hAnsi="仿宋_GB2312" w:cs="仿宋_GB2312" w:hint="eastAsia"/>
          <w:sz w:val="28"/>
          <w:szCs w:val="28"/>
        </w:rPr>
        <w:t>）</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新建粉煤灰综合利用项目（盂县项目）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盂县建设的山西裕光煤电盂县电厂（</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万千瓦）项目即将投产，预计产生约</w:t>
      </w:r>
      <w:r>
        <w:rPr>
          <w:rFonts w:ascii="仿宋_GB2312" w:eastAsia="仿宋_GB2312" w:hAnsi="仿宋_GB2312" w:cs="仿宋_GB2312" w:hint="eastAsia"/>
          <w:sz w:val="28"/>
          <w:szCs w:val="28"/>
        </w:rPr>
        <w:t>400</w:t>
      </w:r>
      <w:r>
        <w:rPr>
          <w:rFonts w:ascii="仿宋_GB2312" w:eastAsia="仿宋_GB2312" w:hAnsi="仿宋_GB2312" w:cs="仿宋_GB2312" w:hint="eastAsia"/>
          <w:sz w:val="28"/>
          <w:szCs w:val="28"/>
        </w:rPr>
        <w:t>万吨的粉煤灰，既破坏环境又浪费资源。为了保护环境，提升经济效益。我县决定建设一条大型、自动化、现代化制砖</w:t>
      </w:r>
      <w:r>
        <w:rPr>
          <w:rFonts w:ascii="仿宋_GB2312" w:eastAsia="仿宋_GB2312" w:hAnsi="仿宋_GB2312" w:cs="仿宋_GB2312" w:hint="eastAsia"/>
          <w:sz w:val="28"/>
          <w:szCs w:val="28"/>
        </w:rPr>
        <w:t>项目，综合利用粉煤灰生产新型墙体材料，利废率达</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％。产品不仅具有高强度、抗冻性外，还具有隔音、节能和调节室内温度功能。由于它比实心粘土砖重量轻、外观美，便于施工等优点，是粘土砖的理想替代材料。建设规模及主要内容：中水及中水管线投资</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亿元；年生产</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万吨的水泥厂投资</w:t>
      </w:r>
      <w:r>
        <w:rPr>
          <w:rFonts w:ascii="仿宋_GB2312" w:eastAsia="仿宋_GB2312" w:hAnsi="仿宋_GB2312" w:cs="仿宋_GB2312" w:hint="eastAsia"/>
          <w:sz w:val="28"/>
          <w:szCs w:val="28"/>
        </w:rPr>
        <w:t>11.35</w:t>
      </w:r>
      <w:r>
        <w:rPr>
          <w:rFonts w:ascii="仿宋_GB2312" w:eastAsia="仿宋_GB2312" w:hAnsi="仿宋_GB2312" w:cs="仿宋_GB2312" w:hint="eastAsia"/>
          <w:sz w:val="28"/>
          <w:szCs w:val="28"/>
        </w:rPr>
        <w:t>亿元；装配式建材厂投资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亿元；石膏板材厂投资</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亿元。该项目建成后年销售收入</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亿元，利润</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亿元。投资回收期为</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符合国家产业政策鼓励类第十条</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款、土地、环保、城建规划等部门初审同意。拟引资方式：合资。（联系人：张涛</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w:t>
      </w:r>
      <w:r>
        <w:rPr>
          <w:rFonts w:ascii="仿宋_GB2312" w:eastAsia="仿宋_GB2312" w:hAnsi="仿宋_GB2312" w:cs="仿宋_GB2312" w:hint="eastAsia"/>
          <w:sz w:val="28"/>
          <w:szCs w:val="28"/>
        </w:rPr>
        <w:t>系电话：</w:t>
      </w:r>
      <w:r>
        <w:rPr>
          <w:rFonts w:ascii="仿宋_GB2312" w:eastAsia="仿宋_GB2312" w:hAnsi="仿宋_GB2312" w:cs="仿宋_GB2312" w:hint="eastAsia"/>
          <w:sz w:val="28"/>
          <w:szCs w:val="28"/>
        </w:rPr>
        <w:t>+86-353-8916768</w:t>
      </w:r>
      <w:r>
        <w:rPr>
          <w:rFonts w:ascii="仿宋_GB2312" w:eastAsia="仿宋_GB2312" w:hAnsi="仿宋_GB2312" w:cs="仿宋_GB2312" w:hint="eastAsia"/>
          <w:sz w:val="28"/>
          <w:szCs w:val="28"/>
        </w:rPr>
        <w:t>）</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西南舁乡万亩无公害果品基地建设（郊区项目）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阳泉市郊区西南舁乡果品基地计划用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年的时间发展成万亩无公害果品基地。</w:t>
      </w:r>
      <w:r>
        <w:rPr>
          <w:rFonts w:ascii="仿宋_GB2312" w:eastAsia="仿宋_GB2312" w:hAnsi="仿宋_GB2312" w:cs="仿宋_GB2312" w:hint="eastAsia"/>
          <w:sz w:val="28"/>
          <w:szCs w:val="28"/>
        </w:rPr>
        <w:t>2004</w:t>
      </w:r>
      <w:r>
        <w:rPr>
          <w:rFonts w:ascii="仿宋_GB2312" w:eastAsia="仿宋_GB2312" w:hAnsi="仿宋_GB2312" w:cs="仿宋_GB2312" w:hint="eastAsia"/>
          <w:sz w:val="28"/>
          <w:szCs w:val="28"/>
        </w:rPr>
        <w:t>年和</w:t>
      </w:r>
      <w:r>
        <w:rPr>
          <w:rFonts w:ascii="仿宋_GB2312" w:eastAsia="仿宋_GB2312" w:hAnsi="仿宋_GB2312" w:cs="仿宋_GB2312" w:hint="eastAsia"/>
          <w:sz w:val="28"/>
          <w:szCs w:val="28"/>
        </w:rPr>
        <w:t>2005</w:t>
      </w:r>
      <w:r>
        <w:rPr>
          <w:rFonts w:ascii="仿宋_GB2312" w:eastAsia="仿宋_GB2312" w:hAnsi="仿宋_GB2312" w:cs="仿宋_GB2312" w:hint="eastAsia"/>
          <w:sz w:val="28"/>
          <w:szCs w:val="28"/>
        </w:rPr>
        <w:t>年共发展优质无公害果园</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亩。该项目性质为新建。阳泉市郊区西南舁乡果品基地地处阳泉市郊区东北部，离市区</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公里，平均海拔</w:t>
      </w:r>
      <w:r>
        <w:rPr>
          <w:rFonts w:ascii="仿宋_GB2312" w:eastAsia="仿宋_GB2312" w:hAnsi="仿宋_GB2312" w:cs="仿宋_GB2312" w:hint="eastAsia"/>
          <w:sz w:val="28"/>
          <w:szCs w:val="28"/>
        </w:rPr>
        <w:t>900</w:t>
      </w:r>
      <w:r>
        <w:rPr>
          <w:rFonts w:ascii="仿宋_GB2312" w:eastAsia="仿宋_GB2312" w:hAnsi="仿宋_GB2312" w:cs="仿宋_GB2312" w:hint="eastAsia"/>
          <w:sz w:val="28"/>
          <w:szCs w:val="28"/>
        </w:rPr>
        <w:t>米，为山地丘陵地貌，昼夜温差大，光照时间长，特别有利于果实营养的积累，果品着色好，糖份含量高，</w:t>
      </w:r>
      <w:r>
        <w:rPr>
          <w:rFonts w:ascii="仿宋_GB2312" w:eastAsia="仿宋_GB2312" w:hAnsi="仿宋_GB2312" w:cs="仿宋_GB2312" w:hint="eastAsia"/>
          <w:sz w:val="28"/>
          <w:szCs w:val="28"/>
        </w:rPr>
        <w:t>VC</w:t>
      </w:r>
      <w:r>
        <w:rPr>
          <w:rFonts w:ascii="仿宋_GB2312" w:eastAsia="仿宋_GB2312" w:hAnsi="仿宋_GB2312" w:cs="仿宋_GB2312" w:hint="eastAsia"/>
          <w:sz w:val="28"/>
          <w:szCs w:val="28"/>
        </w:rPr>
        <w:t>比例大，果品品质在全省一流，特别适合发展果树业。本乡工业企业较少，环境污染少。</w:t>
      </w:r>
      <w:r>
        <w:rPr>
          <w:rFonts w:ascii="仿宋_GB2312" w:eastAsia="仿宋_GB2312" w:hAnsi="仿宋_GB2312" w:cs="仿宋_GB2312" w:hint="eastAsia"/>
          <w:sz w:val="28"/>
          <w:szCs w:val="28"/>
        </w:rPr>
        <w:t>207</w:t>
      </w:r>
      <w:r>
        <w:rPr>
          <w:rFonts w:ascii="仿宋_GB2312" w:eastAsia="仿宋_GB2312" w:hAnsi="仿宋_GB2312" w:cs="仿宋_GB2312" w:hint="eastAsia"/>
          <w:sz w:val="28"/>
          <w:szCs w:val="28"/>
        </w:rPr>
        <w:t>国道和白杨线公路横</w:t>
      </w:r>
      <w:r>
        <w:rPr>
          <w:rFonts w:ascii="仿宋_GB2312" w:eastAsia="仿宋_GB2312" w:hAnsi="仿宋_GB2312" w:cs="仿宋_GB2312" w:hint="eastAsia"/>
          <w:sz w:val="28"/>
          <w:szCs w:val="28"/>
        </w:rPr>
        <w:t>贯全乡，交通条件十分便利。该项目总投资为</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万元，基地可自筹</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万元，引进资金</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万元。拟定合资（联系人：王爱军</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联系方式</w:t>
      </w:r>
      <w:r>
        <w:rPr>
          <w:rFonts w:ascii="仿宋_GB2312" w:eastAsia="仿宋_GB2312" w:hAnsi="仿宋_GB2312" w:cs="仿宋_GB2312" w:hint="eastAsia"/>
          <w:sz w:val="28"/>
          <w:szCs w:val="28"/>
        </w:rPr>
        <w:t>0353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5066372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0353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5066309</w:t>
      </w:r>
      <w:r>
        <w:rPr>
          <w:rFonts w:ascii="仿宋_GB2312" w:eastAsia="仿宋_GB2312" w:hAnsi="仿宋_GB2312" w:cs="仿宋_GB2312" w:hint="eastAsia"/>
          <w:sz w:val="28"/>
          <w:szCs w:val="28"/>
        </w:rPr>
        <w:t>）</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w:t>
      </w:r>
      <w:r>
        <w:rPr>
          <w:rFonts w:ascii="黑体" w:eastAsia="黑体" w:hAnsi="黑体" w:cs="黑体" w:hint="eastAsia"/>
          <w:sz w:val="28"/>
          <w:szCs w:val="28"/>
        </w:rPr>
        <w:t>赛鱼古镇商业街开发项目（矿区项目）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拟开发、建设、恢复矿区赛鱼古镇风貌，并在赛鱼古镇附近打造集百货、餐饮、休闲、娱乐于一体的商业综合体，并以文化为主题，恢复古代生活方式、古代游戏娱乐、古代礼仪、古代的祭祀、古代婚礼等等一系列传统文化，淋沥尽致的再现古代晋人民的移民文化和饮食文化和休闲娱乐文化。项目总投资约</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亿元。拟</w:t>
      </w:r>
      <w:r>
        <w:rPr>
          <w:rFonts w:ascii="仿宋_GB2312" w:eastAsia="仿宋_GB2312" w:hAnsi="仿宋_GB2312" w:cs="仿宋_GB2312" w:hint="eastAsia"/>
          <w:sz w:val="28"/>
          <w:szCs w:val="28"/>
        </w:rPr>
        <w:t>定投资：合作项目建设所在地：拟选矿区赛鱼街道办事处（联</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人：苏晨曦</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联系方式：</w:t>
      </w:r>
      <w:r>
        <w:rPr>
          <w:rFonts w:ascii="仿宋_GB2312" w:eastAsia="仿宋_GB2312" w:hAnsi="仿宋_GB2312" w:cs="仿宋_GB2312" w:hint="eastAsia"/>
          <w:sz w:val="28"/>
          <w:szCs w:val="28"/>
        </w:rPr>
        <w:t>13935321728</w:t>
      </w:r>
      <w:r>
        <w:rPr>
          <w:rFonts w:ascii="仿宋_GB2312" w:eastAsia="仿宋_GB2312" w:hAnsi="仿宋_GB2312" w:cs="仿宋_GB2312" w:hint="eastAsia"/>
          <w:sz w:val="28"/>
          <w:szCs w:val="28"/>
        </w:rPr>
        <w:t>）。</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w:t>
      </w:r>
      <w:r>
        <w:rPr>
          <w:rFonts w:ascii="黑体" w:eastAsia="黑体" w:hAnsi="黑体" w:cs="黑体" w:hint="eastAsia"/>
          <w:sz w:val="28"/>
          <w:szCs w:val="28"/>
        </w:rPr>
        <w:t>中慧达流体机械生产加工基地建设项目（市经开发项目）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该项目拟在阳泉市开发区东区建设，一期占地约</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亩，拟建设</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万平米恒温无尘车间，其主要设备全部从德国进口，项目达产后，可实现阳泉阀门产业的提档升级。计年产值</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亿元，年净利润</w:t>
      </w:r>
      <w:r>
        <w:rPr>
          <w:rFonts w:ascii="仿宋_GB2312" w:eastAsia="仿宋_GB2312" w:hAnsi="仿宋_GB2312" w:cs="仿宋_GB2312" w:hint="eastAsia"/>
          <w:sz w:val="28"/>
          <w:szCs w:val="28"/>
        </w:rPr>
        <w:t>700</w:t>
      </w:r>
      <w:r>
        <w:rPr>
          <w:rFonts w:ascii="仿宋_GB2312" w:eastAsia="仿宋_GB2312" w:hAnsi="仿宋_GB2312" w:cs="仿宋_GB2312" w:hint="eastAsia"/>
          <w:sz w:val="28"/>
          <w:szCs w:val="28"/>
        </w:rPr>
        <w:t>万元，年税收</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万元，可安置就业</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人。项目总投资</w:t>
      </w:r>
      <w:r>
        <w:rPr>
          <w:rFonts w:ascii="仿宋_GB2312" w:eastAsia="仿宋_GB2312" w:hAnsi="仿宋_GB2312" w:cs="仿宋_GB2312" w:hint="eastAsia"/>
          <w:sz w:val="28"/>
          <w:szCs w:val="28"/>
        </w:rPr>
        <w:t>10.8</w:t>
      </w:r>
      <w:r>
        <w:rPr>
          <w:rFonts w:ascii="仿宋_GB2312" w:eastAsia="仿宋_GB2312" w:hAnsi="仿宋_GB2312" w:cs="仿宋_GB2312" w:hint="eastAsia"/>
          <w:sz w:val="28"/>
          <w:szCs w:val="28"/>
        </w:rPr>
        <w:t>亿元。园区已具备七通一平，完善的交通运输网络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可靠的供电保障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通讯十分畅便。拟引资方式：合资，合作（联系</w:t>
      </w:r>
      <w:r>
        <w:rPr>
          <w:rFonts w:ascii="仿宋_GB2312" w:eastAsia="仿宋_GB2312" w:hAnsi="仿宋_GB2312" w:cs="仿宋_GB2312" w:hint="eastAsia"/>
          <w:sz w:val="28"/>
          <w:szCs w:val="28"/>
        </w:rPr>
        <w:t>人：王辰治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手机：</w:t>
      </w:r>
      <w:r>
        <w:rPr>
          <w:rFonts w:ascii="仿宋_GB2312" w:eastAsia="仿宋_GB2312" w:hAnsi="仿宋_GB2312" w:cs="仿宋_GB2312" w:hint="eastAsia"/>
          <w:sz w:val="28"/>
          <w:szCs w:val="28"/>
        </w:rPr>
        <w:t>13935368855</w:t>
      </w:r>
      <w:r>
        <w:rPr>
          <w:rFonts w:ascii="仿宋_GB2312" w:eastAsia="仿宋_GB2312" w:hAnsi="仿宋_GB2312" w:cs="仿宋_GB2312" w:hint="eastAsia"/>
          <w:sz w:val="28"/>
          <w:szCs w:val="28"/>
        </w:rPr>
        <w:t>）</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（联系人：阳泉市投资促进局</w:t>
      </w:r>
      <w:r>
        <w:rPr>
          <w:rFonts w:ascii="楷体" w:eastAsia="楷体" w:hAnsi="楷体" w:cs="楷体" w:hint="eastAsia"/>
          <w:sz w:val="28"/>
          <w:szCs w:val="28"/>
        </w:rPr>
        <w:t xml:space="preserve">  </w:t>
      </w:r>
      <w:r>
        <w:rPr>
          <w:rFonts w:ascii="楷体" w:eastAsia="楷体" w:hAnsi="楷体" w:cs="楷体" w:hint="eastAsia"/>
          <w:sz w:val="28"/>
          <w:szCs w:val="28"/>
        </w:rPr>
        <w:t>胡文波</w:t>
      </w:r>
      <w:r>
        <w:rPr>
          <w:rFonts w:ascii="楷体" w:eastAsia="楷体" w:hAnsi="楷体" w:cs="楷体" w:hint="eastAsia"/>
          <w:sz w:val="28"/>
          <w:szCs w:val="28"/>
        </w:rPr>
        <w:t xml:space="preserve">  15003533812</w:t>
      </w:r>
      <w:r>
        <w:rPr>
          <w:rFonts w:ascii="楷体" w:eastAsia="楷体" w:hAnsi="楷体" w:cs="楷体" w:hint="eastAsia"/>
          <w:sz w:val="28"/>
          <w:szCs w:val="28"/>
        </w:rPr>
        <w:t>）</w:t>
      </w:r>
    </w:p>
    <w:p w:rsidR="008E1E1C" w:rsidRDefault="008E1E1C">
      <w:pPr>
        <w:spacing w:line="564" w:lineRule="exact"/>
        <w:ind w:firstLineChars="200" w:firstLine="560"/>
        <w:rPr>
          <w:rFonts w:ascii="黑体" w:eastAsia="黑体" w:hAnsi="黑体" w:cs="黑体"/>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【吕梁市招商引资局提供信息】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项目名称：中阳县金罗钢铁装备制造产业园</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项目单位简况：中阳县金罗镇是中阳县的一个乡镇，该项目主要由该乡镇城建负责。</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项目投资概况：项目总投资</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亿元，该项目依托中钢系列产品，积极引进钢结构、小五金、模具加工、汽车板簧、机械制造等项目。目前，发改委已备案，正在办理国土、环保、城建等部门的相关审批手续，水、电、通讯等基础设施已完善，项目建成后将进一步延伸钢铁产业链条。</w:t>
      </w:r>
      <w:r>
        <w:rPr>
          <w:rFonts w:ascii="仿宋_GB2312" w:eastAsia="仿宋_GB2312" w:hAnsi="仿宋_GB2312" w:cs="仿宋_GB2312" w:hint="eastAsia"/>
          <w:sz w:val="28"/>
          <w:szCs w:val="28"/>
        </w:rPr>
        <w:t>合作方式为合资、独资均可。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2.</w:t>
      </w:r>
      <w:r>
        <w:rPr>
          <w:rFonts w:ascii="黑体" w:eastAsia="黑体" w:hAnsi="黑体" w:cs="黑体" w:hint="eastAsia"/>
          <w:sz w:val="28"/>
          <w:szCs w:val="28"/>
        </w:rPr>
        <w:t>项目名称：方山县左国城匈奴文化园建设项目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项目投资概况：项目总投资</w:t>
      </w:r>
      <w:r>
        <w:rPr>
          <w:rFonts w:ascii="仿宋_GB2312" w:eastAsia="仿宋_GB2312" w:hAnsi="仿宋_GB2312" w:cs="仿宋_GB2312" w:hint="eastAsia"/>
          <w:sz w:val="28"/>
          <w:szCs w:val="28"/>
        </w:rPr>
        <w:t>4.58</w:t>
      </w:r>
      <w:r>
        <w:rPr>
          <w:rFonts w:ascii="仿宋_GB2312" w:eastAsia="仿宋_GB2312" w:hAnsi="仿宋_GB2312" w:cs="仿宋_GB2312" w:hint="eastAsia"/>
          <w:sz w:val="28"/>
          <w:szCs w:val="28"/>
        </w:rPr>
        <w:t>亿元，位于吕梁市方山县峪口镇南村，项目占地面积</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亩，建设总面积</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万平方米。项目内容包括：匈奴文化长廊、匈奴民俗文化主题综合娱乐国、主题酒店、匈奴文化展演区、匈奴生活场景体验区、愿意观光农业区、电子商务及仿古城墙和场地绿化等方面。合作方式为独资、合资均可。</w:t>
      </w:r>
    </w:p>
    <w:p w:rsidR="008E1E1C" w:rsidRDefault="00934372">
      <w:pPr>
        <w:spacing w:line="564" w:lineRule="exact"/>
        <w:ind w:firstLineChars="200" w:firstLine="560"/>
        <w:jc w:val="right"/>
        <w:rPr>
          <w:rFonts w:ascii="楷体" w:eastAsia="楷体" w:hAnsi="楷体" w:cs="楷体"/>
          <w:sz w:val="28"/>
          <w:szCs w:val="28"/>
        </w:rPr>
      </w:pPr>
      <w:r>
        <w:rPr>
          <w:rFonts w:ascii="仿宋_GB2312" w:eastAsia="仿宋_GB2312" w:hAnsi="仿宋_GB2312" w:cs="仿宋_GB2312"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（联系人：吕梁市招商引资局</w:t>
      </w:r>
      <w:r>
        <w:rPr>
          <w:rFonts w:ascii="楷体" w:eastAsia="楷体" w:hAnsi="楷体" w:cs="楷体" w:hint="eastAsia"/>
          <w:sz w:val="28"/>
          <w:szCs w:val="28"/>
        </w:rPr>
        <w:t xml:space="preserve">  </w:t>
      </w:r>
      <w:r>
        <w:rPr>
          <w:rFonts w:ascii="楷体" w:eastAsia="楷体" w:hAnsi="楷体" w:cs="楷体" w:hint="eastAsia"/>
          <w:sz w:val="28"/>
          <w:szCs w:val="28"/>
        </w:rPr>
        <w:t>吴晓丽</w:t>
      </w:r>
      <w:r>
        <w:rPr>
          <w:rFonts w:ascii="楷体" w:eastAsia="楷体" w:hAnsi="楷体" w:cs="楷体" w:hint="eastAsia"/>
          <w:sz w:val="28"/>
          <w:szCs w:val="28"/>
        </w:rPr>
        <w:t xml:space="preserve">  0358</w:t>
      </w:r>
      <w:r>
        <w:rPr>
          <w:rFonts w:ascii="楷体" w:eastAsia="楷体" w:hAnsi="楷体" w:cs="楷体" w:hint="eastAsia"/>
          <w:sz w:val="28"/>
          <w:szCs w:val="28"/>
        </w:rPr>
        <w:t>－</w:t>
      </w:r>
      <w:r>
        <w:rPr>
          <w:rFonts w:ascii="楷体" w:eastAsia="楷体" w:hAnsi="楷体" w:cs="楷体" w:hint="eastAsia"/>
          <w:sz w:val="28"/>
          <w:szCs w:val="28"/>
        </w:rPr>
        <w:t>8224046</w:t>
      </w:r>
      <w:r>
        <w:rPr>
          <w:rFonts w:ascii="楷体" w:eastAsia="楷体" w:hAnsi="楷体" w:cs="楷体" w:hint="eastAsia"/>
          <w:sz w:val="28"/>
          <w:szCs w:val="28"/>
        </w:rPr>
        <w:t>）</w:t>
      </w:r>
    </w:p>
    <w:p w:rsidR="008E1E1C" w:rsidRDefault="008E1E1C">
      <w:pPr>
        <w:spacing w:line="564" w:lineRule="exact"/>
        <w:ind w:firstLineChars="200" w:firstLine="560"/>
        <w:rPr>
          <w:rFonts w:ascii="楷体" w:eastAsia="楷体" w:hAnsi="楷体" w:cs="楷体"/>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【晋中市招商引资服务中心】</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祁县中国玻璃贸易城项目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该项目位于晋中市祁县新城，由祁县华丰投资开发建设有限公司投资建设，总投资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亿元，在规划所属地范围内，建设集休闲、会展、贸易、技术研发等方面于一体的综合贸易城，对所在地原有的加工厂进行工艺统一展示、产品统一展览等综合体现。该项目规划土地的收储工作已完成，目前正在积极进行规划用地的后续办理及前期筹备工作，该项目拟引入熟悉综合贸易城开发、商业综合体建设及配套设施建设资质的投资者。</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平遥县通用航空机场产业园项目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该项目规划占地</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平方公里，已完成预选址报告，正在报备民航总局，在平遥县杜家庄乡和宁固镇区域，地势平</w:t>
      </w:r>
      <w:r>
        <w:rPr>
          <w:rFonts w:ascii="仿宋_GB2312" w:eastAsia="仿宋_GB2312" w:hAnsi="仿宋_GB2312" w:cs="仿宋_GB2312" w:hint="eastAsia"/>
          <w:sz w:val="28"/>
          <w:szCs w:val="28"/>
        </w:rPr>
        <w:t>坦开阔，几无飞行障碍物，可充分利用现有交通网络，附近无重要文物。目前，古城观光直升机游览已启动，并开通北京、太原、五台山、长治航线。项目拟引进具有航空产业园投资、建设、运营一体化能力的企业。</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平遥县惠济河通航生态走廊项目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该项目总投资估算</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亿元，地址距离古城东城墙</w:t>
      </w:r>
      <w:r>
        <w:rPr>
          <w:rFonts w:ascii="仿宋_GB2312" w:eastAsia="仿宋_GB2312" w:hAnsi="仿宋_GB2312" w:cs="仿宋_GB2312" w:hint="eastAsia"/>
          <w:sz w:val="28"/>
          <w:szCs w:val="28"/>
        </w:rPr>
        <w:t>400</w:t>
      </w:r>
      <w:r>
        <w:rPr>
          <w:rFonts w:ascii="仿宋_GB2312" w:eastAsia="仿宋_GB2312" w:hAnsi="仿宋_GB2312" w:cs="仿宋_GB2312" w:hint="eastAsia"/>
          <w:sz w:val="28"/>
          <w:szCs w:val="28"/>
        </w:rPr>
        <w:t>米，在游客转化</w:t>
      </w:r>
      <w:r>
        <w:rPr>
          <w:rFonts w:ascii="仿宋_GB2312" w:eastAsia="仿宋_GB2312" w:hAnsi="仿宋_GB2312" w:cs="仿宋_GB2312" w:hint="eastAsia"/>
          <w:sz w:val="28"/>
          <w:szCs w:val="28"/>
        </w:rPr>
        <w:lastRenderedPageBreak/>
        <w:t>率上具有先天优势。航线规划设计从惠济河桥至汾河入口，全长约</w:t>
      </w:r>
      <w:r>
        <w:rPr>
          <w:rFonts w:ascii="仿宋_GB2312" w:eastAsia="仿宋_GB2312" w:hAnsi="仿宋_GB2312" w:cs="仿宋_GB2312" w:hint="eastAsia"/>
          <w:sz w:val="28"/>
          <w:szCs w:val="28"/>
        </w:rPr>
        <w:t>8.8</w:t>
      </w:r>
      <w:r>
        <w:rPr>
          <w:rFonts w:ascii="仿宋_GB2312" w:eastAsia="仿宋_GB2312" w:hAnsi="仿宋_GB2312" w:cs="仿宋_GB2312" w:hint="eastAsia"/>
          <w:sz w:val="28"/>
          <w:szCs w:val="28"/>
        </w:rPr>
        <w:t>公里，横跨古陶镇、南政乡和杜家庄乡三个乡镇，主要包含惠济河旅游航线及游船主题产品开发，河道周边景观带等建设内容。项目已达到七通一平，正在进行方案设计阶段，拟引进具有河道治理旅游运营能力的企业投资合作。</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平遥县天鹭湖温泉度假康养小镇项目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该项目由山西粤投文化旅游有限公司投资建设，位于位于平遥古城西北约</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公里处的杜家庄乡南良庄村，占地面积约</w:t>
      </w:r>
      <w:r>
        <w:rPr>
          <w:rFonts w:ascii="仿宋_GB2312" w:eastAsia="仿宋_GB2312" w:hAnsi="仿宋_GB2312" w:cs="仿宋_GB2312" w:hint="eastAsia"/>
          <w:sz w:val="28"/>
          <w:szCs w:val="28"/>
        </w:rPr>
        <w:t>9000</w:t>
      </w:r>
      <w:r>
        <w:rPr>
          <w:rFonts w:ascii="仿宋_GB2312" w:eastAsia="仿宋_GB2312" w:hAnsi="仿宋_GB2312" w:cs="仿宋_GB2312" w:hint="eastAsia"/>
          <w:sz w:val="28"/>
          <w:szCs w:val="28"/>
        </w:rPr>
        <w:t>亩，建筑面积约</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万平方米，预计</w:t>
      </w:r>
      <w:r>
        <w:rPr>
          <w:rFonts w:ascii="仿宋_GB2312" w:eastAsia="仿宋_GB2312" w:hAnsi="仿宋_GB2312" w:cs="仿宋_GB2312" w:hint="eastAsia"/>
          <w:sz w:val="28"/>
          <w:szCs w:val="28"/>
        </w:rPr>
        <w:t>总投资</w:t>
      </w:r>
      <w:r>
        <w:rPr>
          <w:rFonts w:ascii="仿宋_GB2312" w:eastAsia="仿宋_GB2312" w:hAnsi="仿宋_GB2312" w:cs="仿宋_GB2312" w:hint="eastAsia"/>
          <w:sz w:val="28"/>
          <w:szCs w:val="28"/>
        </w:rPr>
        <w:t>167.48</w:t>
      </w:r>
      <w:r>
        <w:rPr>
          <w:rFonts w:ascii="仿宋_GB2312" w:eastAsia="仿宋_GB2312" w:hAnsi="仿宋_GB2312" w:cs="仿宋_GB2312" w:hint="eastAsia"/>
          <w:sz w:val="28"/>
          <w:szCs w:val="28"/>
        </w:rPr>
        <w:t>亿元。目前，文化创意园一期和天鹭湖温泉度假区一期工程正在开工建设。拟引进具有文旅产业、康养产业运营商投资合作。</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（联系人：晋中市招商引资服务中心</w:t>
      </w:r>
      <w:r>
        <w:rPr>
          <w:rFonts w:ascii="楷体" w:eastAsia="楷体" w:hAnsi="楷体" w:cs="楷体" w:hint="eastAsia"/>
          <w:sz w:val="28"/>
          <w:szCs w:val="28"/>
        </w:rPr>
        <w:t xml:space="preserve">  </w:t>
      </w:r>
      <w:r>
        <w:rPr>
          <w:rFonts w:ascii="楷体" w:eastAsia="楷体" w:hAnsi="楷体" w:cs="楷体" w:hint="eastAsia"/>
          <w:sz w:val="28"/>
          <w:szCs w:val="28"/>
        </w:rPr>
        <w:t>闫利杰</w:t>
      </w:r>
      <w:r>
        <w:rPr>
          <w:rFonts w:ascii="楷体" w:eastAsia="楷体" w:hAnsi="楷体" w:cs="楷体" w:hint="eastAsia"/>
          <w:sz w:val="28"/>
          <w:szCs w:val="28"/>
        </w:rPr>
        <w:t xml:space="preserve">  18935406261</w:t>
      </w:r>
      <w:r>
        <w:rPr>
          <w:rFonts w:ascii="楷体" w:eastAsia="楷体" w:hAnsi="楷体" w:cs="楷体" w:hint="eastAsia"/>
          <w:sz w:val="28"/>
          <w:szCs w:val="28"/>
        </w:rPr>
        <w:t>）</w:t>
      </w:r>
    </w:p>
    <w:p w:rsidR="008E1E1C" w:rsidRDefault="008E1E1C">
      <w:pPr>
        <w:spacing w:line="564" w:lineRule="exact"/>
        <w:ind w:firstLineChars="200" w:firstLine="560"/>
        <w:jc w:val="right"/>
        <w:rPr>
          <w:rFonts w:ascii="楷体" w:eastAsia="楷体" w:hAnsi="楷体" w:cs="楷体"/>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【长治市人民政府招商局提供信息】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潞城区潞华食品工业园建设项目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该项目位于潞城区东北部，总投资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亿元，本项目占地面积约</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亩，其中园区一期占地</w:t>
      </w:r>
      <w:r>
        <w:rPr>
          <w:rFonts w:ascii="仿宋_GB2312" w:eastAsia="仿宋_GB2312" w:hAnsi="仿宋_GB2312" w:cs="仿宋_GB2312" w:hint="eastAsia"/>
          <w:sz w:val="28"/>
          <w:szCs w:val="28"/>
        </w:rPr>
        <w:t>72.7</w:t>
      </w:r>
      <w:r>
        <w:rPr>
          <w:rFonts w:ascii="仿宋_GB2312" w:eastAsia="仿宋_GB2312" w:hAnsi="仿宋_GB2312" w:cs="仿宋_GB2312" w:hint="eastAsia"/>
          <w:sz w:val="28"/>
          <w:szCs w:val="28"/>
        </w:rPr>
        <w:t>亩，二期</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亩左右（土地预留）。主要内容为建设以绿色、特色、传统食品生产加工为主导产业，集仓储物流、标准化厂房地产、现代化咨询服务等园区服务为一体的大</w:t>
      </w:r>
      <w:r>
        <w:rPr>
          <w:rFonts w:ascii="仿宋_GB2312" w:eastAsia="仿宋_GB2312" w:hAnsi="仿宋_GB2312" w:cs="仿宋_GB2312" w:hint="eastAsia"/>
          <w:sz w:val="28"/>
          <w:szCs w:val="28"/>
        </w:rPr>
        <w:t>型综合食品工业园区，项目地址距离潞城高速路口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公里、距太焦高铁站</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公里，距离长治市飞机场仅</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公里。地处华北“</w:t>
      </w:r>
      <w:r>
        <w:rPr>
          <w:rFonts w:ascii="仿宋_GB2312" w:eastAsia="仿宋_GB2312" w:hAnsi="仿宋_GB2312" w:cs="仿宋_GB2312" w:hint="eastAsia"/>
          <w:sz w:val="28"/>
          <w:szCs w:val="28"/>
        </w:rPr>
        <w:t>2+26</w:t>
      </w:r>
      <w:r>
        <w:rPr>
          <w:rFonts w:ascii="仿宋_GB2312" w:eastAsia="仿宋_GB2312" w:hAnsi="仿宋_GB2312" w:cs="仿宋_GB2312" w:hint="eastAsia"/>
          <w:sz w:val="28"/>
          <w:szCs w:val="28"/>
        </w:rPr>
        <w:t>”城市群，邻近河南河北。项目周边已有规模化农产品原材料基地。如合室乡万亩大葱生产基地、千亩姜黄小米生产基地，辛安泉万亩核桃生产基地，成家川万亩西红柿生产基地等。项目所在地已达到“五通一平”。项目招商方向为：具有食品加工、农副产品</w:t>
      </w:r>
      <w:r>
        <w:rPr>
          <w:rFonts w:ascii="仿宋_GB2312" w:eastAsia="仿宋_GB2312" w:hAnsi="仿宋_GB2312" w:cs="仿宋_GB2312" w:hint="eastAsia"/>
          <w:sz w:val="28"/>
          <w:szCs w:val="28"/>
        </w:rPr>
        <w:lastRenderedPageBreak/>
        <w:t>加工等相关资格的企业</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联系人：潞城区潞华街道办事处</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申燕军</w:t>
      </w:r>
      <w:r>
        <w:rPr>
          <w:rFonts w:ascii="仿宋_GB2312" w:eastAsia="仿宋_GB2312" w:hAnsi="仿宋_GB2312" w:cs="仿宋_GB2312" w:hint="eastAsia"/>
          <w:sz w:val="28"/>
          <w:szCs w:val="28"/>
        </w:rPr>
        <w:t xml:space="preserve"> 18835564565</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景凤美丽乡村游开发项目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景凤乡位于沁源县东北部，青山绿水，风景优美，旅游资</w:t>
      </w:r>
      <w:r>
        <w:rPr>
          <w:rFonts w:ascii="仿宋_GB2312" w:eastAsia="仿宋_GB2312" w:hAnsi="仿宋_GB2312" w:cs="仿宋_GB2312" w:hint="eastAsia"/>
          <w:sz w:val="28"/>
          <w:szCs w:val="28"/>
        </w:rPr>
        <w:t>源丰富。交通便利、区位优越，境内有种植无公害蔬菜、瓜果、杂粮等。</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该项目以“吃农家饭、住农家屋、采农家果、干农家活、体验乡村生活”为总目标，打造一流的“农家乐”乡村文化休闲旅游区。景凤各村都是依山傍水而建。</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整个项目共分为农业观光采摘区、生态娱乐区、农家生活体验区、神仙洞探险、天神山古庙祭拜、民俗文化观赏区、帐篷野营活动区、训练区、特产购物区、生活管理区等。项目总投资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亿元。</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联系人：宋增荣</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手机：</w:t>
      </w:r>
      <w:r>
        <w:rPr>
          <w:rFonts w:ascii="仿宋_GB2312" w:eastAsia="仿宋_GB2312" w:hAnsi="仿宋_GB2312" w:cs="仿宋_GB2312" w:hint="eastAsia"/>
          <w:sz w:val="28"/>
          <w:szCs w:val="28"/>
        </w:rPr>
        <w:t>18835569423</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花坡风景区生态旅游观光项目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花坡位于沁源县西北部，平均海拔有</w:t>
      </w:r>
      <w:r>
        <w:rPr>
          <w:rFonts w:ascii="仿宋_GB2312" w:eastAsia="仿宋_GB2312" w:hAnsi="仿宋_GB2312" w:cs="仿宋_GB2312" w:hint="eastAsia"/>
          <w:sz w:val="28"/>
          <w:szCs w:val="28"/>
        </w:rPr>
        <w:t>2500</w:t>
      </w:r>
      <w:r>
        <w:rPr>
          <w:rFonts w:ascii="仿宋_GB2312" w:eastAsia="仿宋_GB2312" w:hAnsi="仿宋_GB2312" w:cs="仿宋_GB2312" w:hint="eastAsia"/>
          <w:sz w:val="28"/>
          <w:szCs w:val="28"/>
        </w:rPr>
        <w:t>米，</w:t>
      </w:r>
      <w:r>
        <w:rPr>
          <w:rFonts w:ascii="仿宋_GB2312" w:eastAsia="仿宋_GB2312" w:hAnsi="仿宋_GB2312" w:cs="仿宋_GB2312" w:hint="eastAsia"/>
          <w:sz w:val="28"/>
          <w:szCs w:val="28"/>
        </w:rPr>
        <w:t>是太岳山的主峰之一，具有高原气候特征，山顶坡度平缓，林木稀少，遍地生长着矮草类高山植物，是天然的旅游避暑胜地。</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可以将花皮风景区打造成集山水、人文奇观于一体的生态休闲度假旅游胜地。游览设施：包括徒步道及附属设施、观景设施与化共休憩设施、停车场、自行车系统、环卫设施、安全设施等；服务设施：包括住宿设施、餐饮设施、购物设施等；基础设施：包括景区内部道路设施、给排水设施、电力电信设施。</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联系人：郭天红</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13835557098</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风洞沟大峡谷旅游开发项目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素有“十里画廊”之美誉的风洞沟，是从灵</w:t>
      </w:r>
      <w:r>
        <w:rPr>
          <w:rFonts w:ascii="仿宋_GB2312" w:eastAsia="仿宋_GB2312" w:hAnsi="仿宋_GB2312" w:cs="仿宋_GB2312" w:hint="eastAsia"/>
          <w:sz w:val="28"/>
          <w:szCs w:val="28"/>
        </w:rPr>
        <w:t>空山仙桥开始自北向东南</w:t>
      </w:r>
      <w:r>
        <w:rPr>
          <w:rFonts w:ascii="仿宋_GB2312" w:eastAsia="仿宋_GB2312" w:hAnsi="仿宋_GB2312" w:cs="仿宋_GB2312" w:hint="eastAsia"/>
          <w:sz w:val="28"/>
          <w:szCs w:val="28"/>
        </w:rPr>
        <w:lastRenderedPageBreak/>
        <w:t>延伸的一条大约</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公里的深谷，山崖如鬼斧神工削劈。沟中怪石嶙峋，跌宕错落，有的如野牛狂奔、卧虎啸月，也有的如龟鳖惊惧，缩脖贴地。</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该项目承接黎霍高速灵空山出口，在杆子坪村、西务村新建两个停车场，规划建设商业楼四幢，并对“十里画廊”风洞沟大峡谷进行保护性、生态性开发，点缀亭台楼阁，徒步栈道，配套道路设施。项目总投资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亿元。</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李卫东</w:t>
      </w:r>
      <w:r>
        <w:rPr>
          <w:rFonts w:ascii="仿宋_GB2312" w:eastAsia="仿宋_GB2312" w:hAnsi="仿宋_GB2312" w:cs="仿宋_GB2312" w:hint="eastAsia"/>
          <w:sz w:val="28"/>
          <w:szCs w:val="28"/>
        </w:rPr>
        <w:t xml:space="preserve">                   </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 xml:space="preserve"> 0355-7835116     13834301925</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w:t>
      </w:r>
      <w:r>
        <w:rPr>
          <w:rFonts w:ascii="黑体" w:eastAsia="黑体" w:hAnsi="黑体" w:cs="黑体" w:hint="eastAsia"/>
          <w:sz w:val="28"/>
          <w:szCs w:val="28"/>
        </w:rPr>
        <w:t>灵空山旅游风景区提档升级项目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灵空山又名九顶山，在沁源县西北部五龙川乡，距县城约</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公里。西靠霍山主峰，北接绵山，南近黄梁山，方圆四十多平方公里。境内高山起伏，逶迤纵横、奇峰竞秀、屏障叠翠。山中遍地生长着浓密的森林绿绣葱葱，世界油松之王九杆旗更具盛名。是一处颇有名气的游览避暑之地。</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建设内容：</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、游览设施：包括游步道及附属设施、观景设施与公共休憩设施、停车场、自行车系统等；</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、服务设施：包括住宿设施、餐饮设施、购物设施等；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、基础设施，包括景区内部道路设施、给排水设施、供暖供气设施、防灾设施等。</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联系人：李卫东</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0355-78</w:t>
      </w:r>
      <w:r>
        <w:rPr>
          <w:rFonts w:ascii="仿宋_GB2312" w:eastAsia="仿宋_GB2312" w:hAnsi="仿宋_GB2312" w:cs="仿宋_GB2312" w:hint="eastAsia"/>
          <w:sz w:val="28"/>
          <w:szCs w:val="28"/>
        </w:rPr>
        <w:t>35116    13834301925</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w:t>
      </w:r>
      <w:r>
        <w:rPr>
          <w:rFonts w:ascii="黑体" w:eastAsia="黑体" w:hAnsi="黑体" w:cs="黑体" w:hint="eastAsia"/>
          <w:sz w:val="28"/>
          <w:szCs w:val="28"/>
        </w:rPr>
        <w:t>沁源县山地自行车生态休闲旅游项目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该项目计划在沁源境内建设一条旅游大循环旅游公路，全程</w:t>
      </w:r>
      <w:r>
        <w:rPr>
          <w:rFonts w:ascii="仿宋_GB2312" w:eastAsia="仿宋_GB2312" w:hAnsi="仿宋_GB2312" w:cs="仿宋_GB2312" w:hint="eastAsia"/>
          <w:sz w:val="28"/>
          <w:szCs w:val="28"/>
        </w:rPr>
        <w:t>400</w:t>
      </w:r>
      <w:r>
        <w:rPr>
          <w:rFonts w:ascii="仿宋_GB2312" w:eastAsia="仿宋_GB2312" w:hAnsi="仿宋_GB2312" w:cs="仿宋_GB2312" w:hint="eastAsia"/>
          <w:sz w:val="28"/>
          <w:szCs w:val="28"/>
        </w:rPr>
        <w:t>余里，设计标准为三级公路（或标准山地自行车道路）。建设休闲营地</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个，平均间隔里程为</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公里，具有餐饮、休闲、购物和换乘服务功能，按照不同地域特色可分别以露宿帐篷、农家乐旅馆、别墅式酒店、星级宾馆等为主</w:t>
      </w:r>
      <w:r>
        <w:rPr>
          <w:rFonts w:ascii="仿宋_GB2312" w:eastAsia="仿宋_GB2312" w:hAnsi="仿宋_GB2312" w:cs="仿宋_GB2312" w:hint="eastAsia"/>
          <w:sz w:val="28"/>
          <w:szCs w:val="28"/>
        </w:rPr>
        <w:lastRenderedPageBreak/>
        <w:t>要设施。项目已完成投资</w:t>
      </w:r>
      <w:r>
        <w:rPr>
          <w:rFonts w:ascii="仿宋_GB2312" w:eastAsia="仿宋_GB2312" w:hAnsi="仿宋_GB2312" w:cs="仿宋_GB2312" w:hint="eastAsia"/>
          <w:sz w:val="28"/>
          <w:szCs w:val="28"/>
        </w:rPr>
        <w:t>6850</w:t>
      </w:r>
      <w:r>
        <w:rPr>
          <w:rFonts w:ascii="仿宋_GB2312" w:eastAsia="仿宋_GB2312" w:hAnsi="仿宋_GB2312" w:cs="仿宋_GB2312" w:hint="eastAsia"/>
          <w:sz w:val="28"/>
          <w:szCs w:val="28"/>
        </w:rPr>
        <w:t>万元，已完成</w:t>
      </w:r>
      <w:r>
        <w:rPr>
          <w:rFonts w:ascii="仿宋_GB2312" w:eastAsia="仿宋_GB2312" w:hAnsi="仿宋_GB2312" w:cs="仿宋_GB2312" w:hint="eastAsia"/>
          <w:sz w:val="28"/>
          <w:szCs w:val="28"/>
        </w:rPr>
        <w:t>71.2</w:t>
      </w:r>
      <w:r>
        <w:rPr>
          <w:rFonts w:ascii="仿宋_GB2312" w:eastAsia="仿宋_GB2312" w:hAnsi="仿宋_GB2312" w:cs="仿宋_GB2312" w:hint="eastAsia"/>
          <w:sz w:val="28"/>
          <w:szCs w:val="28"/>
        </w:rPr>
        <w:t>公里旅游公路建设。该项目总投资</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亿元。</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联系人：郭天红</w:t>
      </w:r>
      <w:r>
        <w:rPr>
          <w:rFonts w:ascii="仿宋_GB2312" w:eastAsia="仿宋_GB2312" w:hAnsi="仿宋_GB2312" w:cs="仿宋_GB2312" w:hint="eastAsia"/>
          <w:sz w:val="28"/>
          <w:szCs w:val="28"/>
        </w:rPr>
        <w:t xml:space="preserve">   </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话：</w:t>
      </w:r>
      <w:r>
        <w:rPr>
          <w:rFonts w:ascii="仿宋_GB2312" w:eastAsia="仿宋_GB2312" w:hAnsi="仿宋_GB2312" w:cs="仿宋_GB2312" w:hint="eastAsia"/>
          <w:sz w:val="28"/>
          <w:szCs w:val="28"/>
        </w:rPr>
        <w:t xml:space="preserve">0355-7839666        </w:t>
      </w:r>
      <w:r>
        <w:rPr>
          <w:rFonts w:ascii="仿宋_GB2312" w:eastAsia="仿宋_GB2312" w:hAnsi="仿宋_GB2312" w:cs="仿宋_GB2312" w:hint="eastAsia"/>
          <w:sz w:val="28"/>
          <w:szCs w:val="28"/>
        </w:rPr>
        <w:t>手</w:t>
      </w:r>
      <w:r>
        <w:rPr>
          <w:rFonts w:ascii="仿宋_GB2312" w:eastAsia="仿宋_GB2312" w:hAnsi="仿宋_GB2312" w:cs="仿宋_GB2312" w:hint="eastAsia"/>
          <w:sz w:val="28"/>
          <w:szCs w:val="28"/>
        </w:rPr>
        <w:t>机：</w:t>
      </w:r>
      <w:r>
        <w:rPr>
          <w:rFonts w:ascii="仿宋_GB2312" w:eastAsia="仿宋_GB2312" w:hAnsi="仿宋_GB2312" w:cs="仿宋_GB2312" w:hint="eastAsia"/>
          <w:sz w:val="28"/>
          <w:szCs w:val="28"/>
        </w:rPr>
        <w:t>13835557098</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w:t>
      </w:r>
      <w:r>
        <w:rPr>
          <w:rFonts w:ascii="黑体" w:eastAsia="黑体" w:hAnsi="黑体" w:cs="黑体" w:hint="eastAsia"/>
          <w:sz w:val="28"/>
          <w:szCs w:val="28"/>
        </w:rPr>
        <w:t>沁源县琴泉山森林特色小镇项目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该项目的核心位置在沁河镇李家庄水库以东，由李家庄、瓦窑上、胡家沟、毛渠堰、泉子沟、腰庄子、水泉</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个自然村落和琴泉山主峰曼天脑组成。距县城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公里，毗邻沁河和县城东外环路，在空间上邻近县城。</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体以森林景观、绿色田园等生态环境为背景，加以琴泉山人文景观调色，以森林休闲、康体养生、生态度假产品为核心，按照“宜居·宜养·宜游”的建设目标，形成“一带五区”的功能结构。“一带”即水泉沿岸生态休闲景观带。水泉沿岸生态休闲景观带是整个区域最具休闲、娱乐、参与、体验的片区，分散式布局特色民宿、自驾车营地、生态停车场、空中步道、亲水娱乐、密林探幽等诸多项目。“五区”即森林观光示范区、森林休闲度假区、森林运动养生区、特色产业体验区和菩提文化旅游区。</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联系人：赵红兵</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0355-7832350   13</w:t>
      </w:r>
      <w:r>
        <w:rPr>
          <w:rFonts w:ascii="仿宋_GB2312" w:eastAsia="仿宋_GB2312" w:hAnsi="仿宋_GB2312" w:cs="仿宋_GB2312" w:hint="eastAsia"/>
          <w:sz w:val="28"/>
          <w:szCs w:val="28"/>
        </w:rPr>
        <w:t>453567116</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w:t>
      </w:r>
      <w:r>
        <w:rPr>
          <w:rFonts w:ascii="黑体" w:eastAsia="黑体" w:hAnsi="黑体" w:cs="黑体" w:hint="eastAsia"/>
          <w:sz w:val="28"/>
          <w:szCs w:val="28"/>
        </w:rPr>
        <w:t>灵空山医养特色小镇项目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核心区域位于灵空山镇，与北京三级甲等综合医院合作，规划建设安贞医院分院区、康复护理区、保健区、生活住宅区，建设高标准医疗、康养中心。利用灵空山自然及人文资源，建设融揽胜、摄影、观光、避暑的休闲、度假中心。同步打造第一川、五龙川、柏子等美丽宜居示范村，建设农家乐，发展生态农业种植、采摘、观光项目基地。</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联系人：张留恩</w:t>
      </w:r>
      <w:r>
        <w:rPr>
          <w:rFonts w:ascii="仿宋_GB2312" w:eastAsia="仿宋_GB2312" w:hAnsi="仿宋_GB2312" w:cs="仿宋_GB2312" w:hint="eastAsia"/>
          <w:sz w:val="28"/>
          <w:szCs w:val="28"/>
        </w:rPr>
        <w:t xml:space="preserve"> 13994696753    </w:t>
      </w:r>
      <w:r>
        <w:rPr>
          <w:rFonts w:ascii="仿宋_GB2312" w:eastAsia="仿宋_GB2312" w:hAnsi="仿宋_GB2312" w:cs="仿宋_GB2312" w:hint="eastAsia"/>
          <w:sz w:val="28"/>
          <w:szCs w:val="28"/>
        </w:rPr>
        <w:t>郭俊斌</w:t>
      </w:r>
      <w:r>
        <w:rPr>
          <w:rFonts w:ascii="仿宋_GB2312" w:eastAsia="仿宋_GB2312" w:hAnsi="仿宋_GB2312" w:cs="仿宋_GB2312" w:hint="eastAsia"/>
          <w:sz w:val="28"/>
          <w:szCs w:val="28"/>
        </w:rPr>
        <w:t xml:space="preserve"> 13834770216</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9.</w:t>
      </w:r>
      <w:r>
        <w:rPr>
          <w:rFonts w:ascii="黑体" w:eastAsia="黑体" w:hAnsi="黑体" w:cs="黑体" w:hint="eastAsia"/>
          <w:sz w:val="28"/>
          <w:szCs w:val="28"/>
        </w:rPr>
        <w:t>沁源县自驾车营地项目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该项目充分利用韩洪乡卫华厂旧址已有的基础设施，周边辐</w:t>
      </w:r>
      <w:r>
        <w:rPr>
          <w:rFonts w:ascii="仿宋_GB2312" w:eastAsia="仿宋_GB2312" w:hAnsi="仿宋_GB2312" w:cs="仿宋_GB2312" w:hint="eastAsia"/>
          <w:sz w:val="28"/>
          <w:szCs w:val="28"/>
        </w:rPr>
        <w:t>射灵空山、沁河源头等风景区，地理位置适合建立自驾车营地。</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项目建设内容及规模：道路、景点、娱乐设施、宾馆、饭店等主体工程及配套的各种辅助设施以及其它旅游设施，规划面积约</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平米。该项目总投资</w:t>
      </w: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万元。</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联系人：郭天红</w:t>
      </w:r>
      <w:r>
        <w:rPr>
          <w:rFonts w:ascii="仿宋_GB2312" w:eastAsia="仿宋_GB2312" w:hAnsi="仿宋_GB2312" w:cs="仿宋_GB2312" w:hint="eastAsia"/>
          <w:sz w:val="28"/>
          <w:szCs w:val="28"/>
        </w:rPr>
        <w:t xml:space="preserve">  13835557098   </w:t>
      </w:r>
      <w:r>
        <w:rPr>
          <w:rFonts w:ascii="仿宋_GB2312" w:eastAsia="仿宋_GB2312" w:hAnsi="仿宋_GB2312" w:cs="仿宋_GB2312" w:hint="eastAsia"/>
          <w:sz w:val="28"/>
          <w:szCs w:val="28"/>
        </w:rPr>
        <w:t>李强</w:t>
      </w:r>
      <w:r>
        <w:rPr>
          <w:rFonts w:ascii="仿宋_GB2312" w:eastAsia="仿宋_GB2312" w:hAnsi="仿宋_GB2312" w:cs="仿宋_GB2312" w:hint="eastAsia"/>
          <w:sz w:val="28"/>
          <w:szCs w:val="28"/>
        </w:rPr>
        <w:t xml:space="preserve"> 18635558066</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w:t>
      </w:r>
      <w:r>
        <w:rPr>
          <w:rFonts w:ascii="黑体" w:eastAsia="黑体" w:hAnsi="黑体" w:cs="黑体" w:hint="eastAsia"/>
          <w:sz w:val="28"/>
          <w:szCs w:val="28"/>
        </w:rPr>
        <w:t>沁源县全域康养旅游项目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通过建设绿色、生态、多样化的森林康养旅游基地，打造产业品牌，优化产业结构，培育龙头企业，壮大产业集群，推进林业、旅游业、中医药等健康服务要素的融合发展，引领森林康养产业发展方向。创建“琴泉山</w:t>
      </w:r>
      <w:r>
        <w:rPr>
          <w:rFonts w:ascii="仿宋_GB2312" w:eastAsia="仿宋_GB2312" w:hAnsi="仿宋_GB2312" w:cs="仿宋_GB2312" w:hint="eastAsia"/>
          <w:sz w:val="28"/>
          <w:szCs w:val="28"/>
        </w:rPr>
        <w:t>森林小镇”、“灵空山康养特色小镇”森林康养示范基地；森林康养培训和交流中心；森林康养健康管理和信息中心等。该项目总投资</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亿元，建设期为</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年。</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联系人：郭天红</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手机：</w:t>
      </w:r>
      <w:r>
        <w:rPr>
          <w:rFonts w:ascii="仿宋_GB2312" w:eastAsia="仿宋_GB2312" w:hAnsi="仿宋_GB2312" w:cs="仿宋_GB2312" w:hint="eastAsia"/>
          <w:sz w:val="28"/>
          <w:szCs w:val="28"/>
        </w:rPr>
        <w:t>13835557098</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（联系人：长治市人民政府招商局</w:t>
      </w:r>
      <w:r>
        <w:rPr>
          <w:rFonts w:ascii="楷体" w:eastAsia="楷体" w:hAnsi="楷体" w:cs="楷体" w:hint="eastAsia"/>
          <w:sz w:val="28"/>
          <w:szCs w:val="28"/>
        </w:rPr>
        <w:t xml:space="preserve">  </w:t>
      </w:r>
      <w:r>
        <w:rPr>
          <w:rFonts w:ascii="楷体" w:eastAsia="楷体" w:hAnsi="楷体" w:cs="楷体" w:hint="eastAsia"/>
          <w:sz w:val="28"/>
          <w:szCs w:val="28"/>
        </w:rPr>
        <w:t>申</w:t>
      </w:r>
      <w:r>
        <w:rPr>
          <w:rFonts w:ascii="楷体" w:eastAsia="楷体" w:hAnsi="楷体" w:cs="楷体" w:hint="eastAsia"/>
          <w:sz w:val="28"/>
          <w:szCs w:val="28"/>
        </w:rPr>
        <w:t xml:space="preserve">  </w:t>
      </w:r>
      <w:r>
        <w:rPr>
          <w:rFonts w:ascii="楷体" w:eastAsia="楷体" w:hAnsi="楷体" w:cs="楷体" w:hint="eastAsia"/>
          <w:sz w:val="28"/>
          <w:szCs w:val="28"/>
        </w:rPr>
        <w:t>琳</w:t>
      </w:r>
      <w:r>
        <w:rPr>
          <w:rFonts w:ascii="楷体" w:eastAsia="楷体" w:hAnsi="楷体" w:cs="楷体" w:hint="eastAsia"/>
          <w:sz w:val="28"/>
          <w:szCs w:val="28"/>
        </w:rPr>
        <w:t xml:space="preserve">  18203557492</w:t>
      </w:r>
      <w:r>
        <w:rPr>
          <w:rFonts w:ascii="楷体" w:eastAsia="楷体" w:hAnsi="楷体" w:cs="楷体" w:hint="eastAsia"/>
          <w:sz w:val="28"/>
          <w:szCs w:val="28"/>
        </w:rPr>
        <w:t>）</w:t>
      </w:r>
    </w:p>
    <w:p w:rsidR="008E1E1C" w:rsidRDefault="008E1E1C">
      <w:pPr>
        <w:spacing w:line="564" w:lineRule="exact"/>
        <w:ind w:firstLineChars="200" w:firstLine="560"/>
        <w:jc w:val="right"/>
        <w:rPr>
          <w:rFonts w:ascii="楷体" w:eastAsia="楷体" w:hAnsi="楷体" w:cs="楷体"/>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【晋城市招商局提供信息】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锦绣星湖项目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一、项目名称：锦绣星湖</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二、申报单位：山西星湖房地产开发有限公司</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三、申报单位简况：</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企业成立时间：</w:t>
      </w:r>
      <w:r>
        <w:rPr>
          <w:rFonts w:ascii="仿宋_GB2312" w:eastAsia="仿宋_GB2312" w:hAnsi="仿宋_GB2312" w:cs="仿宋_GB2312" w:hint="eastAsia"/>
          <w:sz w:val="28"/>
          <w:szCs w:val="28"/>
        </w:rPr>
        <w:t>2011</w:t>
      </w:r>
      <w:r>
        <w:rPr>
          <w:rFonts w:ascii="仿宋_GB2312" w:eastAsia="仿宋_GB2312" w:hAnsi="仿宋_GB2312" w:cs="仿宋_GB2312" w:hint="eastAsia"/>
          <w:sz w:val="28"/>
          <w:szCs w:val="28"/>
        </w:rPr>
        <w:t>年</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企业性质：民营</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注册资本：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亿元</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主营产品：房地产开发</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四、项目概况</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锦绣星湖项目拟选址于北环路南程颢路西。该项目投资总额约</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亿元人民币，占地约</w:t>
      </w:r>
      <w:r>
        <w:rPr>
          <w:rFonts w:ascii="仿宋_GB2312" w:eastAsia="仿宋_GB2312" w:hAnsi="仿宋_GB2312" w:cs="仿宋_GB2312" w:hint="eastAsia"/>
          <w:sz w:val="28"/>
          <w:szCs w:val="28"/>
        </w:rPr>
        <w:t xml:space="preserve"> 87 </w:t>
      </w:r>
      <w:r>
        <w:rPr>
          <w:rFonts w:ascii="仿宋_GB2312" w:eastAsia="仿宋_GB2312" w:hAnsi="仿宋_GB2312" w:cs="仿宋_GB2312" w:hint="eastAsia"/>
          <w:sz w:val="28"/>
          <w:szCs w:val="28"/>
        </w:rPr>
        <w:t>亩，拟建</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层底商住宅楼</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栋楼，建筑面积</w:t>
      </w:r>
      <w:r>
        <w:rPr>
          <w:rFonts w:ascii="仿宋_GB2312" w:eastAsia="仿宋_GB2312" w:hAnsi="仿宋_GB2312" w:cs="仿宋_GB2312" w:hint="eastAsia"/>
          <w:sz w:val="28"/>
          <w:szCs w:val="28"/>
        </w:rPr>
        <w:t>18.8</w:t>
      </w:r>
      <w:r>
        <w:rPr>
          <w:rFonts w:ascii="仿宋_GB2312" w:eastAsia="仿宋_GB2312" w:hAnsi="仿宋_GB2312" w:cs="仿宋_GB2312" w:hint="eastAsia"/>
          <w:sz w:val="28"/>
          <w:szCs w:val="28"/>
        </w:rPr>
        <w:t>万平方米。</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五、项目进展情况</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（一）政策：符合国家、产业政策及山西省产业规划；</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（二）已核准（备案）</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（三）符合国家土地政策及环保规定</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（四）项目可行性研究报告及项目建议书已编制</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（五）项目前期进展情况：正在进行土地出让。</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六、拟引资方式（合资、合作、独资及其它）合作</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七、申报单位联系方式</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址：北环路南程颢路西</w:t>
      </w:r>
      <w:r>
        <w:rPr>
          <w:rFonts w:ascii="仿宋_GB2312" w:eastAsia="仿宋_GB2312" w:hAnsi="仿宋_GB2312" w:cs="仿宋_GB2312" w:hint="eastAsia"/>
          <w:sz w:val="28"/>
          <w:szCs w:val="28"/>
        </w:rPr>
        <w:t> </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联系人：张滚富</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机：</w:t>
      </w:r>
      <w:r>
        <w:rPr>
          <w:rFonts w:ascii="仿宋_GB2312" w:eastAsia="仿宋_GB2312" w:hAnsi="仿宋_GB2312" w:cs="仿宋_GB2312" w:hint="eastAsia"/>
          <w:sz w:val="28"/>
          <w:szCs w:val="28"/>
        </w:rPr>
        <w:t>13834068298</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南阳广场项目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一、项目名称：南阳广场项目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二、申报单位：山西百事嘉房地产开发有限公司</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三、申报单位简况</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企业成立时间：</w:t>
      </w:r>
      <w:r>
        <w:rPr>
          <w:rFonts w:ascii="仿宋_GB2312" w:eastAsia="仿宋_GB2312" w:hAnsi="仿宋_GB2312" w:cs="仿宋_GB2312" w:hint="eastAsia"/>
          <w:sz w:val="28"/>
          <w:szCs w:val="28"/>
        </w:rPr>
        <w:t>2010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企业性质：民营</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主营产品：房地产开发</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四、项目概况</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（一）项目内容</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项目选址于泽州县金村镇枣园村，项目占地面积</w:t>
      </w:r>
      <w:r>
        <w:rPr>
          <w:rFonts w:ascii="仿宋_GB2312" w:eastAsia="仿宋_GB2312" w:hAnsi="仿宋_GB2312" w:cs="仿宋_GB2312" w:hint="eastAsia"/>
          <w:sz w:val="28"/>
          <w:szCs w:val="28"/>
        </w:rPr>
        <w:t>21.91</w:t>
      </w:r>
      <w:r>
        <w:rPr>
          <w:rFonts w:ascii="仿宋_GB2312" w:eastAsia="仿宋_GB2312" w:hAnsi="仿宋_GB2312" w:cs="仿宋_GB2312" w:hint="eastAsia"/>
          <w:sz w:val="28"/>
          <w:szCs w:val="28"/>
        </w:rPr>
        <w:t>亩，规划面积</w:t>
      </w:r>
      <w:r>
        <w:rPr>
          <w:rFonts w:ascii="仿宋_GB2312" w:eastAsia="仿宋_GB2312" w:hAnsi="仿宋_GB2312" w:cs="仿宋_GB2312" w:hint="eastAsia"/>
          <w:sz w:val="28"/>
          <w:szCs w:val="28"/>
        </w:rPr>
        <w:t>3.7</w:t>
      </w:r>
      <w:r>
        <w:rPr>
          <w:rFonts w:ascii="仿宋_GB2312" w:eastAsia="仿宋_GB2312" w:hAnsi="仿宋_GB2312" w:cs="仿宋_GB2312" w:hint="eastAsia"/>
          <w:sz w:val="28"/>
          <w:szCs w:val="28"/>
        </w:rPr>
        <w:t>万平方米。洋广场紧邻太岳街，内部设置</w:t>
      </w:r>
      <w:r>
        <w:rPr>
          <w:rFonts w:ascii="仿宋_GB2312" w:eastAsia="仿宋_GB2312" w:hAnsi="仿宋_GB2312" w:cs="仿宋_GB2312" w:hint="eastAsia"/>
          <w:sz w:val="28"/>
          <w:szCs w:val="28"/>
        </w:rPr>
        <w:t>ABCD</w:t>
      </w:r>
      <w:r>
        <w:rPr>
          <w:rFonts w:ascii="仿宋_GB2312" w:eastAsia="仿宋_GB2312" w:hAnsi="仿宋_GB2312" w:cs="仿宋_GB2312" w:hint="eastAsia"/>
          <w:sz w:val="28"/>
          <w:szCs w:val="28"/>
        </w:rPr>
        <w:t>四个建筑组团，分别是西南角的商业办公塔楼</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、西北角的商业办公塔楼</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、东南角的三层商业组团</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、东北角的三层商业组团</w:t>
      </w:r>
      <w:r>
        <w:rPr>
          <w:rFonts w:ascii="仿宋_GB2312" w:eastAsia="仿宋_GB2312" w:hAnsi="仿宋_GB2312" w:cs="仿宋_GB2312" w:hint="eastAsia"/>
          <w:sz w:val="28"/>
          <w:szCs w:val="28"/>
        </w:rPr>
        <w:t>D</w:t>
      </w:r>
      <w:r>
        <w:rPr>
          <w:rFonts w:ascii="仿宋_GB2312" w:eastAsia="仿宋_GB2312" w:hAnsi="仿宋_GB2312" w:cs="仿宋_GB2312" w:hint="eastAsia"/>
          <w:sz w:val="28"/>
          <w:szCs w:val="28"/>
        </w:rPr>
        <w:t>。</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（二）项目投资估算：项目总投资月</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亿元，其中主要的资金来源为企业自筹。</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（三）项目配套条件：项目水、电、通讯等配套设施可以满足工程需要。</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项目分析：南洋广场项目总体定位为集居住、办公、购物、休闲、美食、娱乐等功能为一体的时尚中心，建成后的南洋广场将在晋城的东北片产生强大的向心力，进而形成一个以南洋广场为核心的全新商圈。南洋广场作为连接开发区与城东新区的过度地带，是城市未来的窗口，随着区域升级，这里的地域价值也将全面崛起。太岳街作为通向未来高铁站的交通枢纽，必将使得南洋广场所处区域成为晋城通向八方的</w:t>
      </w:r>
      <w:r>
        <w:rPr>
          <w:rFonts w:ascii="仿宋_GB2312" w:eastAsia="仿宋_GB2312" w:hAnsi="仿宋_GB2312" w:cs="仿宋_GB2312" w:hint="eastAsia"/>
          <w:sz w:val="28"/>
          <w:szCs w:val="28"/>
        </w:rPr>
        <w:t>窗口。因此，无论是对内还是对外，南洋广场的商业体都是投资的绝佳选择。新潮前卫的娱乐功能将使南洋广场成为晋城的网红聚集地。</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五、项目进展情况</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（一）政策：项目符合相关产业国家政策及我省的产业规划</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（二）核准：已办理</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（三）土地、环保：已办理</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（四）规划：已办理</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六、拟引资方式：企业独资</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七、申报单位联系方式</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址：泽州县金村镇枣园村</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人：晁阿育</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真：</w:t>
      </w:r>
      <w:r>
        <w:rPr>
          <w:rFonts w:ascii="仿宋_GB2312" w:eastAsia="仿宋_GB2312" w:hAnsi="仿宋_GB2312" w:cs="仿宋_GB2312" w:hint="eastAsia"/>
          <w:sz w:val="28"/>
          <w:szCs w:val="28"/>
        </w:rPr>
        <w:t>03563869531</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（联系人：晋城市招商局</w:t>
      </w:r>
      <w:r>
        <w:rPr>
          <w:rFonts w:ascii="楷体" w:eastAsia="楷体" w:hAnsi="楷体" w:cs="楷体" w:hint="eastAsia"/>
          <w:sz w:val="28"/>
          <w:szCs w:val="28"/>
        </w:rPr>
        <w:t xml:space="preserve">  </w:t>
      </w:r>
      <w:r>
        <w:rPr>
          <w:rFonts w:ascii="楷体" w:eastAsia="楷体" w:hAnsi="楷体" w:cs="楷体" w:hint="eastAsia"/>
          <w:sz w:val="28"/>
          <w:szCs w:val="28"/>
        </w:rPr>
        <w:t>宋郑鹏</w:t>
      </w:r>
      <w:r>
        <w:rPr>
          <w:rFonts w:ascii="楷体" w:eastAsia="楷体" w:hAnsi="楷体" w:cs="楷体" w:hint="eastAsia"/>
          <w:sz w:val="28"/>
          <w:szCs w:val="28"/>
        </w:rPr>
        <w:t xml:space="preserve">  15735687172</w:t>
      </w:r>
      <w:r>
        <w:rPr>
          <w:rFonts w:ascii="楷体" w:eastAsia="楷体" w:hAnsi="楷体" w:cs="楷体" w:hint="eastAsia"/>
          <w:sz w:val="28"/>
          <w:szCs w:val="28"/>
        </w:rPr>
        <w:t>）</w:t>
      </w:r>
    </w:p>
    <w:p w:rsidR="008E1E1C" w:rsidRDefault="008E1E1C">
      <w:pPr>
        <w:spacing w:line="564" w:lineRule="exact"/>
        <w:ind w:firstLineChars="200" w:firstLine="560"/>
        <w:rPr>
          <w:rFonts w:ascii="仿宋_GB2312" w:eastAsia="仿宋_GB2312" w:hAnsi="仿宋_GB2312" w:cs="仿宋_GB2312"/>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【临汾市促进外来投资局提供信息】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高</w:t>
      </w:r>
      <w:r>
        <w:rPr>
          <w:rFonts w:ascii="黑体" w:eastAsia="黑体" w:hAnsi="黑体" w:cs="黑体" w:hint="eastAsia"/>
          <w:sz w:val="28"/>
          <w:szCs w:val="28"/>
        </w:rPr>
        <w:t>端金属模具制造基地项目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该项目位于侯马经济开发区香邑工业园区。项目分两期实施：一期租赁开发区标准厂房，建设高端铸铁管膜具及衍生关联产业研发、制造基地；二期征地</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亩，扩充规模，引进产业链上下游配套企业，建设智能机加产业园区。该项目符合国家和省产业政策，已经通过发改委、国土、环保、城建规划等部门初审同意。项目已完成工商、税务等前期筹备手续。本项目投产后，可实现生产高端铸铁管模等产品</w:t>
      </w:r>
      <w:r>
        <w:rPr>
          <w:rFonts w:ascii="仿宋_GB2312" w:eastAsia="仿宋_GB2312" w:hAnsi="仿宋_GB2312" w:cs="仿宋_GB2312" w:hint="eastAsia"/>
          <w:sz w:val="28"/>
          <w:szCs w:val="28"/>
        </w:rPr>
        <w:t>1200</w:t>
      </w:r>
      <w:r>
        <w:rPr>
          <w:rFonts w:ascii="仿宋_GB2312" w:eastAsia="仿宋_GB2312" w:hAnsi="仿宋_GB2312" w:cs="仿宋_GB2312" w:hint="eastAsia"/>
          <w:sz w:val="28"/>
          <w:szCs w:val="28"/>
        </w:rPr>
        <w:t>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年，重量约</w:t>
      </w:r>
      <w:r>
        <w:rPr>
          <w:rFonts w:ascii="仿宋_GB2312" w:eastAsia="仿宋_GB2312" w:hAnsi="仿宋_GB2312" w:cs="仿宋_GB2312" w:hint="eastAsia"/>
          <w:sz w:val="28"/>
          <w:szCs w:val="28"/>
        </w:rPr>
        <w:t>7000</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年。可实现年营业</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亿元，年缴纳税收</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万元。本项目拟通过合资、合作的方式招商。招商对象：省</w:t>
      </w:r>
      <w:r>
        <w:rPr>
          <w:rFonts w:ascii="仿宋_GB2312" w:eastAsia="仿宋_GB2312" w:hAnsi="仿宋_GB2312" w:cs="仿宋_GB2312" w:hint="eastAsia"/>
          <w:sz w:val="28"/>
          <w:szCs w:val="28"/>
        </w:rPr>
        <w:t>内外优秀机加企业，拟引资</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亿元。</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装配式节能建筑科技园项目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该项目位于洪洞经济技术开发区秦壁工业园区内。主要建设内容包括建设标准化工厂，包括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万平米的</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工厂、成品堆场、</w:t>
      </w:r>
      <w:r>
        <w:rPr>
          <w:rFonts w:ascii="仿宋_GB2312" w:eastAsia="仿宋_GB2312" w:hAnsi="仿宋_GB2312" w:cs="仿宋_GB2312" w:hint="eastAsia"/>
          <w:sz w:val="28"/>
          <w:szCs w:val="28"/>
        </w:rPr>
        <w:t>4000</w:t>
      </w:r>
      <w:r>
        <w:rPr>
          <w:rFonts w:ascii="仿宋_GB2312" w:eastAsia="仿宋_GB2312" w:hAnsi="仿宋_GB2312" w:cs="仿宋_GB2312" w:hint="eastAsia"/>
          <w:sz w:val="28"/>
          <w:szCs w:val="28"/>
        </w:rPr>
        <w:t>平米综合楼等，生产线主要包括预应力叠合板、墙板、钢筋网片生产线、固定台模等。大量的建筑产品由车间生产加工完成，构件种类主要有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外墙板，内墙板，叠合板，阳台，空调板，楼梯，预制梁，预制柱等。项目总投资约</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亿元，拟引资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亿元。</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3.3.5</w:t>
      </w:r>
      <w:r>
        <w:rPr>
          <w:rFonts w:ascii="黑体" w:eastAsia="黑体" w:hAnsi="黑体" w:cs="黑体" w:hint="eastAsia"/>
          <w:sz w:val="28"/>
          <w:szCs w:val="28"/>
        </w:rPr>
        <w:t>万吨</w:t>
      </w:r>
      <w:r>
        <w:rPr>
          <w:rFonts w:ascii="黑体" w:eastAsia="黑体" w:hAnsi="黑体" w:cs="黑体" w:hint="eastAsia"/>
          <w:sz w:val="28"/>
          <w:szCs w:val="28"/>
        </w:rPr>
        <w:t>/</w:t>
      </w:r>
      <w:r>
        <w:rPr>
          <w:rFonts w:ascii="黑体" w:eastAsia="黑体" w:hAnsi="黑体" w:cs="黑体" w:hint="eastAsia"/>
          <w:sz w:val="28"/>
          <w:szCs w:val="28"/>
        </w:rPr>
        <w:t>年针状焦项目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该项目位于洪洞经济技术开发区赵城工业园区内。拟建</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万吨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年针状焦项目，主要装置内容包括：原料沥青库装置、原料预处理装置、延迟焦化装置及生焦煅烧装置。项目总投资约</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亿元，占地面积约</w:t>
      </w: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亩，资金来源企业自筹。</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项目建成后，年可实现销售收入</w:t>
      </w:r>
      <w:r>
        <w:rPr>
          <w:rFonts w:ascii="仿宋_GB2312" w:eastAsia="仿宋_GB2312" w:hAnsi="仿宋_GB2312" w:cs="仿宋_GB2312" w:hint="eastAsia"/>
          <w:sz w:val="28"/>
          <w:szCs w:val="28"/>
        </w:rPr>
        <w:t>12.6</w:t>
      </w:r>
      <w:r>
        <w:rPr>
          <w:rFonts w:ascii="仿宋_GB2312" w:eastAsia="仿宋_GB2312" w:hAnsi="仿宋_GB2312" w:cs="仿宋_GB2312" w:hint="eastAsia"/>
          <w:sz w:val="28"/>
          <w:szCs w:val="28"/>
        </w:rPr>
        <w:t>亿元，实现利税</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亿元，税后利润</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亿元，投资回收期</w:t>
      </w:r>
      <w:r>
        <w:rPr>
          <w:rFonts w:ascii="仿宋_GB2312" w:eastAsia="仿宋_GB2312" w:hAnsi="仿宋_GB2312" w:cs="仿宋_GB2312" w:hint="eastAsia"/>
          <w:sz w:val="28"/>
          <w:szCs w:val="28"/>
        </w:rPr>
        <w:t>4.87</w:t>
      </w:r>
      <w:r>
        <w:rPr>
          <w:rFonts w:ascii="仿宋_GB2312" w:eastAsia="仿宋_GB2312" w:hAnsi="仿宋_GB2312" w:cs="仿宋_GB2312" w:hint="eastAsia"/>
          <w:sz w:val="28"/>
          <w:szCs w:val="28"/>
        </w:rPr>
        <w:t>年（含建设期</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年）。项目拟引资</w:t>
      </w:r>
      <w:r>
        <w:rPr>
          <w:rFonts w:ascii="仿宋_GB2312" w:eastAsia="仿宋_GB2312" w:hAnsi="仿宋_GB2312" w:cs="仿宋_GB2312" w:hint="eastAsia"/>
          <w:sz w:val="28"/>
          <w:szCs w:val="28"/>
        </w:rPr>
        <w:t>2.45</w:t>
      </w:r>
      <w:r>
        <w:rPr>
          <w:rFonts w:ascii="仿宋_GB2312" w:eastAsia="仿宋_GB2312" w:hAnsi="仿宋_GB2312" w:cs="仿宋_GB2312" w:hint="eastAsia"/>
          <w:sz w:val="28"/>
          <w:szCs w:val="28"/>
        </w:rPr>
        <w:t>亿元。</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高科技循环经济产业园项目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该项目位于临汾市古县涧河工业园区（古县经济技术开发区）。以</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万吨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年焦化项目为基础，结合现有的化工原料资源，科学规划和集中布</w:t>
      </w:r>
      <w:r>
        <w:rPr>
          <w:rFonts w:ascii="仿宋_GB2312" w:eastAsia="仿宋_GB2312" w:hAnsi="仿宋_GB2312" w:cs="仿宋_GB2312" w:hint="eastAsia"/>
          <w:sz w:val="28"/>
          <w:szCs w:val="28"/>
        </w:rPr>
        <w:t>局建设焦炉气、煤焦油等副产品深加工项目，实现精细化、多元化、分质化发展。项目总投资约</w:t>
      </w:r>
      <w:r>
        <w:rPr>
          <w:rFonts w:ascii="仿宋_GB2312" w:eastAsia="仿宋_GB2312" w:hAnsi="仿宋_GB2312" w:cs="仿宋_GB2312" w:hint="eastAsia"/>
          <w:sz w:val="28"/>
          <w:szCs w:val="28"/>
        </w:rPr>
        <w:t>110</w:t>
      </w:r>
      <w:r>
        <w:rPr>
          <w:rFonts w:ascii="仿宋_GB2312" w:eastAsia="仿宋_GB2312" w:hAnsi="仿宋_GB2312" w:cs="仿宋_GB2312" w:hint="eastAsia"/>
          <w:sz w:val="28"/>
          <w:szCs w:val="28"/>
        </w:rPr>
        <w:t>亿元，拟引资金</w:t>
      </w:r>
      <w:r>
        <w:rPr>
          <w:rFonts w:ascii="仿宋_GB2312" w:eastAsia="仿宋_GB2312" w:hAnsi="仿宋_GB2312" w:cs="仿宋_GB2312" w:hint="eastAsia"/>
          <w:sz w:val="28"/>
          <w:szCs w:val="28"/>
        </w:rPr>
        <w:t>110</w:t>
      </w:r>
      <w:r>
        <w:rPr>
          <w:rFonts w:ascii="仿宋_GB2312" w:eastAsia="仿宋_GB2312" w:hAnsi="仿宋_GB2312" w:cs="仿宋_GB2312" w:hint="eastAsia"/>
          <w:sz w:val="28"/>
          <w:szCs w:val="28"/>
        </w:rPr>
        <w:t>亿元，由投资方筹集。招商需求主要为资金需求，同时寻求长期合作伙伴。招商对象主要为焦化企业、现代煤化工企业、钢铁企业等。</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（联系人：临汾市促进外来投资局</w:t>
      </w:r>
      <w:r>
        <w:rPr>
          <w:rFonts w:ascii="楷体" w:eastAsia="楷体" w:hAnsi="楷体" w:cs="楷体" w:hint="eastAsia"/>
          <w:sz w:val="28"/>
          <w:szCs w:val="28"/>
        </w:rPr>
        <w:t xml:space="preserve">  </w:t>
      </w:r>
      <w:r>
        <w:rPr>
          <w:rFonts w:ascii="楷体" w:eastAsia="楷体" w:hAnsi="楷体" w:cs="楷体" w:hint="eastAsia"/>
          <w:sz w:val="28"/>
          <w:szCs w:val="28"/>
        </w:rPr>
        <w:t>焦晓燕</w:t>
      </w:r>
      <w:r>
        <w:rPr>
          <w:rFonts w:ascii="楷体" w:eastAsia="楷体" w:hAnsi="楷体" w:cs="楷体" w:hint="eastAsia"/>
          <w:sz w:val="28"/>
          <w:szCs w:val="28"/>
        </w:rPr>
        <w:t xml:space="preserve">  0357-7182063</w:t>
      </w:r>
      <w:r>
        <w:rPr>
          <w:rFonts w:ascii="楷体" w:eastAsia="楷体" w:hAnsi="楷体" w:cs="楷体" w:hint="eastAsia"/>
          <w:sz w:val="28"/>
          <w:szCs w:val="28"/>
        </w:rPr>
        <w:t>）</w:t>
      </w:r>
    </w:p>
    <w:p w:rsidR="008E1E1C" w:rsidRDefault="008E1E1C">
      <w:pPr>
        <w:spacing w:line="564" w:lineRule="exact"/>
        <w:ind w:firstLineChars="200" w:firstLine="560"/>
        <w:rPr>
          <w:rFonts w:ascii="仿宋_GB2312" w:eastAsia="仿宋_GB2312" w:hAnsi="仿宋_GB2312" w:cs="仿宋_GB2312"/>
          <w:sz w:val="28"/>
          <w:szCs w:val="28"/>
        </w:rPr>
      </w:pPr>
    </w:p>
    <w:p w:rsidR="008E1E1C" w:rsidRDefault="00934372">
      <w:pPr>
        <w:spacing w:line="564" w:lineRule="exact"/>
        <w:rPr>
          <w:rFonts w:ascii="黑体" w:eastAsia="黑体" w:hAnsi="黑体" w:cs="黑体"/>
          <w:sz w:val="28"/>
          <w:szCs w:val="28"/>
        </w:rPr>
      </w:pPr>
      <w:r>
        <w:rPr>
          <w:rFonts w:ascii="黑体" w:eastAsia="黑体" w:hAnsi="黑体" w:cs="黑体" w:hint="eastAsia"/>
          <w:sz w:val="28"/>
          <w:szCs w:val="28"/>
        </w:rPr>
        <w:t>【运城市招商引资办公室提供信息】</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盐湖区李家庄</w:t>
      </w:r>
      <w:r>
        <w:rPr>
          <w:rFonts w:ascii="黑体" w:eastAsia="黑体" w:hAnsi="黑体" w:cs="黑体" w:hint="eastAsia"/>
          <w:sz w:val="28"/>
          <w:szCs w:val="28"/>
        </w:rPr>
        <w:t>-</w:t>
      </w:r>
      <w:r>
        <w:rPr>
          <w:rFonts w:ascii="黑体" w:eastAsia="黑体" w:hAnsi="黑体" w:cs="黑体" w:hint="eastAsia"/>
          <w:sz w:val="28"/>
          <w:szCs w:val="28"/>
        </w:rPr>
        <w:t>河东老村·中国旅居村落项目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亿元，该项目位于盐湖区席张乡李家庄村，因紧邻历史上秦晋豫三省的佛教中心静林寺而闻名。该村地处中条山脚下，梯田泉水，</w:t>
      </w:r>
      <w:r>
        <w:rPr>
          <w:rFonts w:ascii="仿宋_GB2312" w:eastAsia="仿宋_GB2312" w:hAnsi="仿宋_GB2312" w:cs="仿宋_GB2312" w:hint="eastAsia"/>
          <w:sz w:val="28"/>
          <w:szCs w:val="28"/>
        </w:rPr>
        <w:t>古朴纯正；风光秀丽，周边旅游景点众多，地理位置优越。村落原有</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多人口，已整体搬迁。现有</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多个院落及部分窑洞，大部分保存完整。初步规划面积</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平方公里，核心区面积</w:t>
      </w:r>
      <w:r>
        <w:rPr>
          <w:rFonts w:ascii="仿宋_GB2312" w:eastAsia="仿宋_GB2312" w:hAnsi="仿宋_GB2312" w:cs="仿宋_GB2312" w:hint="eastAsia"/>
          <w:sz w:val="28"/>
          <w:szCs w:val="28"/>
        </w:rPr>
        <w:t>92.8</w:t>
      </w:r>
      <w:r>
        <w:rPr>
          <w:rFonts w:ascii="仿宋_GB2312" w:eastAsia="仿宋_GB2312" w:hAnsi="仿宋_GB2312" w:cs="仿宋_GB2312" w:hint="eastAsia"/>
          <w:sz w:val="28"/>
          <w:szCs w:val="28"/>
        </w:rPr>
        <w:t>公顷。阻止老村衰败，激发老村活力，实施乡村振兴战略，着力打造“中国老村复兴计划”的样本—</w:t>
      </w:r>
      <w:r>
        <w:rPr>
          <w:rFonts w:ascii="仿宋_GB2312" w:eastAsia="仿宋_GB2312" w:hAnsi="仿宋_GB2312" w:cs="仿宋_GB2312" w:hint="eastAsia"/>
          <w:sz w:val="28"/>
          <w:szCs w:val="28"/>
        </w:rPr>
        <w:lastRenderedPageBreak/>
        <w:t>—“河东老村”。</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项目规划总体面积</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平方公里，核心区面积</w:t>
      </w:r>
      <w:r>
        <w:rPr>
          <w:rFonts w:ascii="仿宋_GB2312" w:eastAsia="仿宋_GB2312" w:hAnsi="仿宋_GB2312" w:cs="仿宋_GB2312" w:hint="eastAsia"/>
          <w:sz w:val="28"/>
          <w:szCs w:val="28"/>
        </w:rPr>
        <w:t>92.8</w:t>
      </w:r>
      <w:r>
        <w:rPr>
          <w:rFonts w:ascii="仿宋_GB2312" w:eastAsia="仿宋_GB2312" w:hAnsi="仿宋_GB2312" w:cs="仿宋_GB2312" w:hint="eastAsia"/>
          <w:sz w:val="28"/>
          <w:szCs w:val="28"/>
        </w:rPr>
        <w:t>公顷，规划一期建设主要是村庄整体风貌整治、村庄建筑修缮、河东主题文化景观建设、河东老村民俗博物馆建设等，打造“中国老村复兴计划”的样本。合作模式：合作、合资、引资。联系人：王胥</w:t>
      </w:r>
      <w:r>
        <w:rPr>
          <w:rFonts w:ascii="仿宋_GB2312" w:eastAsia="仿宋_GB2312" w:hAnsi="仿宋_GB2312" w:cs="仿宋_GB2312" w:hint="eastAsia"/>
          <w:sz w:val="28"/>
          <w:szCs w:val="28"/>
        </w:rPr>
        <w:t>媞</w:t>
      </w:r>
      <w:r>
        <w:rPr>
          <w:rFonts w:ascii="仿宋_GB2312" w:eastAsia="仿宋_GB2312" w:hAnsi="仿宋_GB2312" w:cs="仿宋_GB2312" w:hint="eastAsia"/>
          <w:sz w:val="28"/>
          <w:szCs w:val="28"/>
        </w:rPr>
        <w:t>18935097209</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稷山县万亩药源基地及产业化中药材加工项目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药材是集治病、防病、保健于一身的特殊商品，还有不少的药材也因成药创新、提取物量增加、美容化妆品开发、食品饮料使用、色素染料需求、化工生产、饲料养殖业添加等等用途的拓展而需量大增。本项目总投资</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亿元。主要建设：（</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）种苗繁育基地建设；（</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）优质道地中药材种植基地建设：种植生地、柴胡、防风、黄芩、黄芪等优质道地中药材品种，购置灌溉设备、农机具、农用运输车辆、检测仪器设备等；（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）加工基地建设：项目严格按照中药</w:t>
      </w:r>
      <w:r>
        <w:rPr>
          <w:rFonts w:ascii="仿宋_GB2312" w:eastAsia="仿宋_GB2312" w:hAnsi="仿宋_GB2312" w:cs="仿宋_GB2312" w:hint="eastAsia"/>
          <w:sz w:val="28"/>
          <w:szCs w:val="28"/>
        </w:rPr>
        <w:t>GMP</w:t>
      </w:r>
      <w:r>
        <w:rPr>
          <w:rFonts w:ascii="仿宋_GB2312" w:eastAsia="仿宋_GB2312" w:hAnsi="仿宋_GB2312" w:cs="仿宋_GB2312" w:hint="eastAsia"/>
          <w:sz w:val="28"/>
          <w:szCs w:val="28"/>
        </w:rPr>
        <w:t>规范化加工生产要求进</w:t>
      </w:r>
      <w:r>
        <w:rPr>
          <w:rFonts w:ascii="仿宋_GB2312" w:eastAsia="仿宋_GB2312" w:hAnsi="仿宋_GB2312" w:cs="仿宋_GB2312" w:hint="eastAsia"/>
          <w:sz w:val="28"/>
          <w:szCs w:val="28"/>
        </w:rPr>
        <w:t>行建设，建设生产加工车间及仓库、综合楼、辅助设施，购置中药材加工设备及质量检测仪器等，并配套晒场、供电、给排水、消防系统、运输车辆等设施及道路、绿化、围墙等附属工程。项目场地、道路、水、电、气、通讯及其它配套设施齐全。</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垣曲德中畜禽粪污垃圾生物制肥综合资源化处理项目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总投资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亿元，建设内容：第一期工程日处理</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日，年处理能力</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万吨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年；后续扩建日处理</w:t>
      </w:r>
      <w:r>
        <w:rPr>
          <w:rFonts w:ascii="仿宋_GB2312" w:eastAsia="仿宋_GB2312" w:hAnsi="仿宋_GB2312" w:cs="仿宋_GB2312" w:hint="eastAsia"/>
          <w:sz w:val="28"/>
          <w:szCs w:val="28"/>
        </w:rPr>
        <w:t>1500</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日，项目用地：约</w:t>
      </w:r>
      <w:r>
        <w:rPr>
          <w:rFonts w:ascii="仿宋_GB2312" w:eastAsia="仿宋_GB2312" w:hAnsi="仿宋_GB2312" w:cs="仿宋_GB2312" w:hint="eastAsia"/>
          <w:sz w:val="28"/>
          <w:szCs w:val="28"/>
        </w:rPr>
        <w:t>100-150</w:t>
      </w:r>
      <w:r>
        <w:rPr>
          <w:rFonts w:ascii="仿宋_GB2312" w:eastAsia="仿宋_GB2312" w:hAnsi="仿宋_GB2312" w:cs="仿宋_GB2312" w:hint="eastAsia"/>
          <w:sz w:val="28"/>
          <w:szCs w:val="28"/>
        </w:rPr>
        <w:t>亩，该项目将有效处理有机垃圾，治理彻底，且没有二次污染，不产生噪音和臭味，同时最大可能的获得再生资源、再生</w:t>
      </w:r>
      <w:r>
        <w:rPr>
          <w:rFonts w:ascii="仿宋_GB2312" w:eastAsia="仿宋_GB2312" w:hAnsi="仿宋_GB2312" w:cs="仿宋_GB2312" w:hint="eastAsia"/>
          <w:sz w:val="28"/>
          <w:szCs w:val="28"/>
        </w:rPr>
        <w:t>能源、生物有机肥以及其它具有经济效益的衍生产品。招商电话：</w:t>
      </w:r>
      <w:r>
        <w:rPr>
          <w:rFonts w:ascii="仿宋_GB2312" w:eastAsia="仿宋_GB2312" w:hAnsi="仿宋_GB2312" w:cs="仿宋_GB2312" w:hint="eastAsia"/>
          <w:sz w:val="28"/>
          <w:szCs w:val="28"/>
        </w:rPr>
        <w:t>15364996780</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垣曲县</w:t>
      </w:r>
      <w:r>
        <w:rPr>
          <w:rFonts w:ascii="黑体" w:eastAsia="黑体" w:hAnsi="黑体" w:cs="黑体" w:hint="eastAsia"/>
          <w:sz w:val="28"/>
          <w:szCs w:val="28"/>
        </w:rPr>
        <w:t>5G</w:t>
      </w:r>
      <w:r>
        <w:rPr>
          <w:rFonts w:ascii="黑体" w:eastAsia="黑体" w:hAnsi="黑体" w:cs="黑体" w:hint="eastAsia"/>
          <w:sz w:val="28"/>
          <w:szCs w:val="28"/>
        </w:rPr>
        <w:t>网络通信基础设施建设项目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总投资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亿元，建设内容：工程开工后三年内全面完成，快速实现规模化商用。项目股比分配：四大运营商租用至诚投资建设好的</w:t>
      </w:r>
      <w:r>
        <w:rPr>
          <w:rFonts w:ascii="仿宋_GB2312" w:eastAsia="仿宋_GB2312" w:hAnsi="仿宋_GB2312" w:cs="仿宋_GB2312" w:hint="eastAsia"/>
          <w:sz w:val="28"/>
          <w:szCs w:val="28"/>
        </w:rPr>
        <w:t>5G</w:t>
      </w:r>
      <w:r>
        <w:rPr>
          <w:rFonts w:ascii="仿宋_GB2312" w:eastAsia="仿宋_GB2312" w:hAnsi="仿宋_GB2312" w:cs="仿宋_GB2312" w:hint="eastAsia"/>
          <w:sz w:val="28"/>
          <w:szCs w:val="28"/>
        </w:rPr>
        <w:t>网络信号基站的租金，至诚占</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，政府指定的单位</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，当地分公司</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（其中还有当地政府</w:t>
      </w: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分润）。至诚负责</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投资和担负分公司所有的责任，当地政府、分公司所占的是经营管理股，仅仅参加运营管理和租金收益分成，所占的股比不需要出资和担负与经营管理之外的任何法律责任。</w:t>
      </w:r>
      <w:r>
        <w:rPr>
          <w:rFonts w:ascii="仿宋_GB2312" w:eastAsia="仿宋_GB2312" w:hAnsi="仿宋_GB2312" w:cs="仿宋_GB2312" w:hint="eastAsia"/>
          <w:sz w:val="28"/>
          <w:szCs w:val="28"/>
        </w:rPr>
        <w:t>招商电话：</w:t>
      </w:r>
      <w:r>
        <w:rPr>
          <w:rFonts w:ascii="仿宋_GB2312" w:eastAsia="仿宋_GB2312" w:hAnsi="仿宋_GB2312" w:cs="仿宋_GB2312" w:hint="eastAsia"/>
          <w:sz w:val="28"/>
          <w:szCs w:val="28"/>
        </w:rPr>
        <w:t>15364996780</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w:t>
      </w:r>
      <w:r>
        <w:rPr>
          <w:rFonts w:ascii="黑体" w:eastAsia="黑体" w:hAnsi="黑体" w:cs="黑体" w:hint="eastAsia"/>
          <w:sz w:val="28"/>
          <w:szCs w:val="28"/>
        </w:rPr>
        <w:t>垣曲县建筑垃圾循环经济产业园项目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总投资</w:t>
      </w:r>
      <w:r>
        <w:rPr>
          <w:rFonts w:ascii="仿宋_GB2312" w:eastAsia="仿宋_GB2312" w:hAnsi="仿宋_GB2312" w:cs="仿宋_GB2312" w:hint="eastAsia"/>
          <w:sz w:val="28"/>
          <w:szCs w:val="28"/>
        </w:rPr>
        <w:t>16.2</w:t>
      </w:r>
      <w:r>
        <w:rPr>
          <w:rFonts w:ascii="仿宋_GB2312" w:eastAsia="仿宋_GB2312" w:hAnsi="仿宋_GB2312" w:cs="仿宋_GB2312" w:hint="eastAsia"/>
          <w:sz w:val="28"/>
          <w:szCs w:val="28"/>
        </w:rPr>
        <w:t>亿元，建设内容：该项目占地约</w:t>
      </w: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亩，一期建设一个建筑垃圾循环经济产业园，园区拟选址于县工业园区，通过租赁方式取得土地用权；临时堆放建筑垃圾余土、弃土消纳场</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处，拟选址县边区域，每处约</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亩。二期山体修复、尾矿处理、矿渣处置投资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个亿。三期生态水系、淤泥、黑臭水体、水环境综合治理等城设项目，投资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个亿。进展情况：目前就该项目和垣曲经济技术开发区污水处理及工业用水综合工程和该企业积极对接中。招商电话：</w:t>
      </w:r>
      <w:r>
        <w:rPr>
          <w:rFonts w:ascii="仿宋_GB2312" w:eastAsia="仿宋_GB2312" w:hAnsi="仿宋_GB2312" w:cs="仿宋_GB2312" w:hint="eastAsia"/>
          <w:sz w:val="28"/>
          <w:szCs w:val="28"/>
        </w:rPr>
        <w:t>15364996780</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w:t>
      </w:r>
      <w:r>
        <w:rPr>
          <w:rFonts w:ascii="黑体" w:eastAsia="黑体" w:hAnsi="黑体" w:cs="黑体" w:hint="eastAsia"/>
          <w:sz w:val="28"/>
          <w:szCs w:val="28"/>
        </w:rPr>
        <w:t>垣曲县影视拍摄基地建设项目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总投资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亿元，依托垣曲优美的自然环境和深厚的文化底蕴，有效的整合历山、白马山以及红河流域的旅游资源，建设垣曲影视拍摄基地，前期投资道路等基础设施建设，随着影片的拍摄逐步推进影视基地的设施完善。招商电话：</w:t>
      </w:r>
      <w:r>
        <w:rPr>
          <w:rFonts w:ascii="仿宋_GB2312" w:eastAsia="仿宋_GB2312" w:hAnsi="仿宋_GB2312" w:cs="仿宋_GB2312" w:hint="eastAsia"/>
          <w:sz w:val="28"/>
          <w:szCs w:val="28"/>
        </w:rPr>
        <w:t>15364996780</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w:t>
      </w:r>
      <w:r>
        <w:rPr>
          <w:rFonts w:ascii="黑体" w:eastAsia="黑体" w:hAnsi="黑体" w:cs="黑体" w:hint="eastAsia"/>
          <w:sz w:val="28"/>
          <w:szCs w:val="28"/>
        </w:rPr>
        <w:t>芮城县洞宾故里景区开发项目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永乐镇招贤村是唐代著名医学家、养生学家、丹经诗人吕洞宾的出生地，频临黄河古道，背靠峨嵋岭，依山傍水，风景秀丽。为纪念吕洞宾而修建的元代大纯阳万寿宫（永乐宫）就建在这里，六十年因国家水利工程</w:t>
      </w:r>
      <w:r>
        <w:rPr>
          <w:rFonts w:ascii="仿宋_GB2312" w:eastAsia="仿宋_GB2312" w:hAnsi="仿宋_GB2312" w:cs="仿宋_GB2312" w:hint="eastAsia"/>
          <w:sz w:val="28"/>
          <w:szCs w:val="28"/>
        </w:rPr>
        <w:lastRenderedPageBreak/>
        <w:t>原因，永乐宫搬迁于芮城县城北郊。</w:t>
      </w:r>
      <w:r>
        <w:rPr>
          <w:rFonts w:ascii="仿宋_GB2312" w:eastAsia="仿宋_GB2312" w:hAnsi="仿宋_GB2312" w:cs="仿宋_GB2312" w:hint="eastAsia"/>
          <w:sz w:val="28"/>
          <w:szCs w:val="28"/>
        </w:rPr>
        <w:t>洞宾故里现留有吕公祠。洞宾故里景区计划总投资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亿元，规划面积是</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亩，主要建设内容：洞宾故宅、吕公祠、感应阁、四大殿等。联系人：王辉</w:t>
      </w:r>
      <w:r>
        <w:rPr>
          <w:rFonts w:ascii="仿宋_GB2312" w:eastAsia="仿宋_GB2312" w:hAnsi="仿宋_GB2312" w:cs="仿宋_GB2312" w:hint="eastAsia"/>
          <w:sz w:val="28"/>
          <w:szCs w:val="28"/>
        </w:rPr>
        <w:t xml:space="preserve">13834487888 </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w:t>
      </w:r>
      <w:r>
        <w:rPr>
          <w:rFonts w:ascii="黑体" w:eastAsia="黑体" w:hAnsi="黑体" w:cs="黑体" w:hint="eastAsia"/>
          <w:sz w:val="28"/>
          <w:szCs w:val="28"/>
        </w:rPr>
        <w:t>芮城县菊芋综合开发利用项目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把菊芋中的菊糖提取出来，菊糖可以用来治疗糖尿病，也可应用于乳制品、乳酸菌饮料、固体饮料、糖果、饼干、果冻和冷饮等多种食品，特别是保健食品和老年食品中约有</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多个品种。并可作为填充剂，质构改良剂，风味掩盖剂和脂肪替代品应用于食品中。</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亿元。主要建设菊糖、低聚果糖提取生产线及辅助配套设施。项目投产后，可以带动本地加工业的发展，对解决当地农村剩余劳动力，带动农民增收致富具有较强的推动作用，为加快芮城的高质量发展提供有力保障。联系人：朱军虎</w:t>
      </w:r>
      <w:r>
        <w:rPr>
          <w:rFonts w:ascii="仿宋_GB2312" w:eastAsia="仿宋_GB2312" w:hAnsi="仿宋_GB2312" w:cs="仿宋_GB2312" w:hint="eastAsia"/>
          <w:sz w:val="28"/>
          <w:szCs w:val="28"/>
        </w:rPr>
        <w:t>13834102228</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w:t>
      </w:r>
      <w:r>
        <w:rPr>
          <w:rFonts w:ascii="黑体" w:eastAsia="黑体" w:hAnsi="黑体" w:cs="黑体" w:hint="eastAsia"/>
          <w:sz w:val="28"/>
          <w:szCs w:val="28"/>
        </w:rPr>
        <w:t>永济市农事体验项目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运风高速赵杏出入口不仅是运风高速的重要出入口，而且是小风线的重要出入口，更是永济城区的北大门，紧临市区，地理位置优越，客源稳定，是永济发展农事体验项目的首选地。</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w:t>
      </w:r>
      <w:r>
        <w:rPr>
          <w:rFonts w:ascii="仿宋_GB2312" w:eastAsia="仿宋_GB2312" w:hAnsi="仿宋_GB2312" w:cs="仿宋_GB2312" w:hint="eastAsia"/>
          <w:sz w:val="28"/>
          <w:szCs w:val="28"/>
        </w:rPr>
        <w:t>1500</w:t>
      </w:r>
      <w:r>
        <w:rPr>
          <w:rFonts w:ascii="仿宋_GB2312" w:eastAsia="仿宋_GB2312" w:hAnsi="仿宋_GB2312" w:cs="仿宋_GB2312" w:hint="eastAsia"/>
          <w:sz w:val="28"/>
          <w:szCs w:val="28"/>
        </w:rPr>
        <w:t>万元以赵杏村为龙头连片建设</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万亩优质专用小麦、专用玉米生产基地</w:t>
      </w:r>
      <w:r>
        <w:rPr>
          <w:rFonts w:ascii="仿宋_GB2312" w:eastAsia="仿宋_GB2312" w:hAnsi="仿宋_GB2312" w:cs="仿宋_GB2312" w:hint="eastAsia"/>
          <w:sz w:val="28"/>
          <w:szCs w:val="28"/>
        </w:rPr>
        <w:t>和农事体验集中营，做到冬春万亩“绿草原”，夏秋万亩“青纱账”，夏收地里赛麦镰，碾麦场里捉迷藏，秋收地里“狗熊掰帮子”。喷灌设施、农耕机械、无人机喷药集中营地建设总投资</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万元，流转土地费用</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万元，经营管理投资</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万元。</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项目规模化经营秋麦两料每亩年利润</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元，第二年即可收回成本，并有盈余。拟引资方式：依托运城市“凤还巢”计划相关优惠政策，吸引外出创业人员回乡投资兴业。联系人：刘栋</w:t>
      </w:r>
      <w:r>
        <w:rPr>
          <w:rFonts w:ascii="仿宋_GB2312" w:eastAsia="仿宋_GB2312" w:hAnsi="仿宋_GB2312" w:cs="仿宋_GB2312" w:hint="eastAsia"/>
          <w:sz w:val="28"/>
          <w:szCs w:val="28"/>
        </w:rPr>
        <w:t xml:space="preserve"> 15835981327</w:t>
      </w:r>
    </w:p>
    <w:p w:rsidR="008E1E1C" w:rsidRDefault="00934372">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10.</w:t>
      </w:r>
      <w:r>
        <w:rPr>
          <w:rFonts w:ascii="黑体" w:eastAsia="黑体" w:hAnsi="黑体" w:cs="黑体" w:hint="eastAsia"/>
          <w:sz w:val="28"/>
          <w:szCs w:val="28"/>
        </w:rPr>
        <w:t>万荣县混凝土外加剂产业招商项目</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概况：混凝土外加剂生产是万荣县的一个主导产业，经过四十多年的品牌引领、科技助推，得到蓬勃发展，使万荣成为声名远扬的“中国建筑防水之乡”“省级出口混凝土外加剂产品质量安全示范区”。该产业项目位于万荣县荣河化工建材产业园，是万荣县委、县政府为促进这一产业发展规划建设的专属工业产业园区，园区占地</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亩，已建成“一纵两横”框架道路，完成“七通一平”、且排污、燃气、建材产业“公共服务平台”、“小微企业服务站”等公共服务配套设施全部到位。</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招商方向：一是混凝土外加剂系列产品生产项目；二是新型防水建材生产项目；三</w:t>
      </w:r>
      <w:r>
        <w:rPr>
          <w:rFonts w:ascii="仿宋_GB2312" w:eastAsia="仿宋_GB2312" w:hAnsi="仿宋_GB2312" w:cs="仿宋_GB2312" w:hint="eastAsia"/>
          <w:sz w:val="28"/>
          <w:szCs w:val="28"/>
        </w:rPr>
        <w:t>是高级涂料生产项目等。</w:t>
      </w:r>
    </w:p>
    <w:p w:rsidR="008E1E1C" w:rsidRDefault="00934372">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拟引资方式：独资、合资、合作。联系人：黄琳欢</w:t>
      </w:r>
      <w:r>
        <w:rPr>
          <w:rFonts w:ascii="仿宋_GB2312" w:eastAsia="仿宋_GB2312" w:hAnsi="仿宋_GB2312" w:cs="仿宋_GB2312" w:hint="eastAsia"/>
          <w:sz w:val="28"/>
          <w:szCs w:val="28"/>
        </w:rPr>
        <w:t>17735986010</w:t>
      </w:r>
    </w:p>
    <w:p w:rsidR="008E1E1C" w:rsidRDefault="00934372">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（联系人：运城市招商引资办公室</w:t>
      </w:r>
      <w:r>
        <w:rPr>
          <w:rFonts w:ascii="楷体" w:eastAsia="楷体" w:hAnsi="楷体" w:cs="楷体" w:hint="eastAsia"/>
          <w:sz w:val="28"/>
          <w:szCs w:val="28"/>
        </w:rPr>
        <w:t xml:space="preserve">  </w:t>
      </w:r>
      <w:r>
        <w:rPr>
          <w:rFonts w:ascii="楷体" w:eastAsia="楷体" w:hAnsi="楷体" w:cs="楷体" w:hint="eastAsia"/>
          <w:sz w:val="28"/>
          <w:szCs w:val="28"/>
        </w:rPr>
        <w:t>范奕萱</w:t>
      </w:r>
      <w:r>
        <w:rPr>
          <w:rFonts w:ascii="楷体" w:eastAsia="楷体" w:hAnsi="楷体" w:cs="楷体" w:hint="eastAsia"/>
          <w:sz w:val="28"/>
          <w:szCs w:val="28"/>
        </w:rPr>
        <w:t xml:space="preserve">  0359-5730035</w:t>
      </w:r>
      <w:r>
        <w:rPr>
          <w:rFonts w:ascii="楷体" w:eastAsia="楷体" w:hAnsi="楷体" w:cs="楷体" w:hint="eastAsia"/>
          <w:sz w:val="28"/>
          <w:szCs w:val="28"/>
        </w:rPr>
        <w:t>）</w:t>
      </w:r>
      <w:bookmarkStart w:id="0" w:name="_GoBack"/>
      <w:bookmarkEnd w:id="0"/>
    </w:p>
    <w:sectPr w:rsidR="008E1E1C">
      <w:footerReference w:type="default" r:id="rId7"/>
      <w:pgSz w:w="11906" w:h="16838"/>
      <w:pgMar w:top="1701" w:right="1474" w:bottom="1587"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72" w:rsidRDefault="00934372">
      <w:r>
        <w:separator/>
      </w:r>
    </w:p>
  </w:endnote>
  <w:endnote w:type="continuationSeparator" w:id="0">
    <w:p w:rsidR="00934372" w:rsidRDefault="0093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E1C" w:rsidRDefault="0093437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E1E1C" w:rsidRDefault="00934372">
                          <w:pPr>
                            <w:pStyle w:val="a4"/>
                            <w:rPr>
                              <w:rFonts w:ascii="方正书宋简体" w:eastAsia="方正书宋简体" w:hAnsi="方正书宋简体" w:cs="方正书宋简体"/>
                              <w:sz w:val="28"/>
                              <w:szCs w:val="28"/>
                            </w:rPr>
                          </w:pPr>
                          <w:r>
                            <w:rPr>
                              <w:rFonts w:ascii="方正书宋简体" w:eastAsia="方正书宋简体" w:hAnsi="方正书宋简体" w:cs="方正书宋简体" w:hint="eastAsia"/>
                              <w:sz w:val="28"/>
                              <w:szCs w:val="28"/>
                            </w:rPr>
                            <w:fldChar w:fldCharType="begin"/>
                          </w:r>
                          <w:r>
                            <w:rPr>
                              <w:rFonts w:ascii="方正书宋简体" w:eastAsia="方正书宋简体" w:hAnsi="方正书宋简体" w:cs="方正书宋简体" w:hint="eastAsia"/>
                              <w:sz w:val="28"/>
                              <w:szCs w:val="28"/>
                            </w:rPr>
                            <w:instrText xml:space="preserve"> PAGE  \* MERGEFORMAT </w:instrText>
                          </w:r>
                          <w:r>
                            <w:rPr>
                              <w:rFonts w:ascii="方正书宋简体" w:eastAsia="方正书宋简体" w:hAnsi="方正书宋简体" w:cs="方正书宋简体" w:hint="eastAsia"/>
                              <w:sz w:val="28"/>
                              <w:szCs w:val="28"/>
                            </w:rPr>
                            <w:fldChar w:fldCharType="separate"/>
                          </w:r>
                          <w:r w:rsidR="00A357E0">
                            <w:rPr>
                              <w:rFonts w:ascii="方正书宋简体" w:eastAsia="方正书宋简体" w:hAnsi="方正书宋简体" w:cs="方正书宋简体"/>
                              <w:noProof/>
                              <w:sz w:val="28"/>
                              <w:szCs w:val="28"/>
                            </w:rPr>
                            <w:t>- 32 -</w:t>
                          </w:r>
                          <w:r>
                            <w:rPr>
                              <w:rFonts w:ascii="方正书宋简体" w:eastAsia="方正书宋简体" w:hAnsi="方正书宋简体" w:cs="方正书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8E1E1C" w:rsidRDefault="00934372">
                    <w:pPr>
                      <w:pStyle w:val="a4"/>
                      <w:rPr>
                        <w:rFonts w:ascii="方正书宋简体" w:eastAsia="方正书宋简体" w:hAnsi="方正书宋简体" w:cs="方正书宋简体"/>
                        <w:sz w:val="28"/>
                        <w:szCs w:val="28"/>
                      </w:rPr>
                    </w:pPr>
                    <w:r>
                      <w:rPr>
                        <w:rFonts w:ascii="方正书宋简体" w:eastAsia="方正书宋简体" w:hAnsi="方正书宋简体" w:cs="方正书宋简体" w:hint="eastAsia"/>
                        <w:sz w:val="28"/>
                        <w:szCs w:val="28"/>
                      </w:rPr>
                      <w:fldChar w:fldCharType="begin"/>
                    </w:r>
                    <w:r>
                      <w:rPr>
                        <w:rFonts w:ascii="方正书宋简体" w:eastAsia="方正书宋简体" w:hAnsi="方正书宋简体" w:cs="方正书宋简体" w:hint="eastAsia"/>
                        <w:sz w:val="28"/>
                        <w:szCs w:val="28"/>
                      </w:rPr>
                      <w:instrText xml:space="preserve"> PAGE  \* MERGEFORMAT </w:instrText>
                    </w:r>
                    <w:r>
                      <w:rPr>
                        <w:rFonts w:ascii="方正书宋简体" w:eastAsia="方正书宋简体" w:hAnsi="方正书宋简体" w:cs="方正书宋简体" w:hint="eastAsia"/>
                        <w:sz w:val="28"/>
                        <w:szCs w:val="28"/>
                      </w:rPr>
                      <w:fldChar w:fldCharType="separate"/>
                    </w:r>
                    <w:r w:rsidR="00A357E0">
                      <w:rPr>
                        <w:rFonts w:ascii="方正书宋简体" w:eastAsia="方正书宋简体" w:hAnsi="方正书宋简体" w:cs="方正书宋简体"/>
                        <w:noProof/>
                        <w:sz w:val="28"/>
                        <w:szCs w:val="28"/>
                      </w:rPr>
                      <w:t>- 32 -</w:t>
                    </w:r>
                    <w:r>
                      <w:rPr>
                        <w:rFonts w:ascii="方正书宋简体" w:eastAsia="方正书宋简体" w:hAnsi="方正书宋简体" w:cs="方正书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72" w:rsidRDefault="00934372">
      <w:r>
        <w:separator/>
      </w:r>
    </w:p>
  </w:footnote>
  <w:footnote w:type="continuationSeparator" w:id="0">
    <w:p w:rsidR="00934372" w:rsidRDefault="00934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5557CE"/>
    <w:rsid w:val="0003787A"/>
    <w:rsid w:val="00051E33"/>
    <w:rsid w:val="00064FBB"/>
    <w:rsid w:val="000B2EBD"/>
    <w:rsid w:val="000B48A5"/>
    <w:rsid w:val="000C62FE"/>
    <w:rsid w:val="00116FCF"/>
    <w:rsid w:val="0018041E"/>
    <w:rsid w:val="0019495B"/>
    <w:rsid w:val="001B1A83"/>
    <w:rsid w:val="0026540C"/>
    <w:rsid w:val="0036196F"/>
    <w:rsid w:val="003D116A"/>
    <w:rsid w:val="00467A44"/>
    <w:rsid w:val="00476EF7"/>
    <w:rsid w:val="004B3AB8"/>
    <w:rsid w:val="00536422"/>
    <w:rsid w:val="00547663"/>
    <w:rsid w:val="005D2BC3"/>
    <w:rsid w:val="005F1D15"/>
    <w:rsid w:val="00602BBC"/>
    <w:rsid w:val="006036F2"/>
    <w:rsid w:val="0064515C"/>
    <w:rsid w:val="0069304B"/>
    <w:rsid w:val="00694347"/>
    <w:rsid w:val="006A5896"/>
    <w:rsid w:val="006D0728"/>
    <w:rsid w:val="006D5227"/>
    <w:rsid w:val="006E0F03"/>
    <w:rsid w:val="00702363"/>
    <w:rsid w:val="00706A96"/>
    <w:rsid w:val="0071431A"/>
    <w:rsid w:val="00733961"/>
    <w:rsid w:val="00812A94"/>
    <w:rsid w:val="00850D40"/>
    <w:rsid w:val="008806A6"/>
    <w:rsid w:val="00882AE2"/>
    <w:rsid w:val="008A6238"/>
    <w:rsid w:val="008C39BD"/>
    <w:rsid w:val="008E1E1C"/>
    <w:rsid w:val="008E4A22"/>
    <w:rsid w:val="008F48C9"/>
    <w:rsid w:val="0090454D"/>
    <w:rsid w:val="00905669"/>
    <w:rsid w:val="00907001"/>
    <w:rsid w:val="00930034"/>
    <w:rsid w:val="00934372"/>
    <w:rsid w:val="009429C7"/>
    <w:rsid w:val="00950432"/>
    <w:rsid w:val="00982E0B"/>
    <w:rsid w:val="009A3474"/>
    <w:rsid w:val="009D73AD"/>
    <w:rsid w:val="00A06E53"/>
    <w:rsid w:val="00A357E0"/>
    <w:rsid w:val="00A803EA"/>
    <w:rsid w:val="00AA29F1"/>
    <w:rsid w:val="00AB758D"/>
    <w:rsid w:val="00AF21A3"/>
    <w:rsid w:val="00AF445F"/>
    <w:rsid w:val="00B5432B"/>
    <w:rsid w:val="00B85A83"/>
    <w:rsid w:val="00BE7A99"/>
    <w:rsid w:val="00BE7E3B"/>
    <w:rsid w:val="00C0058C"/>
    <w:rsid w:val="00C124E3"/>
    <w:rsid w:val="00C474BB"/>
    <w:rsid w:val="00C47D09"/>
    <w:rsid w:val="00C71D88"/>
    <w:rsid w:val="00C7374B"/>
    <w:rsid w:val="00C80B31"/>
    <w:rsid w:val="00CA7F03"/>
    <w:rsid w:val="00CC07DA"/>
    <w:rsid w:val="00CD2F3D"/>
    <w:rsid w:val="00CE6D3F"/>
    <w:rsid w:val="00D027BD"/>
    <w:rsid w:val="00D271D0"/>
    <w:rsid w:val="00D94CD8"/>
    <w:rsid w:val="00DB316D"/>
    <w:rsid w:val="00DF319B"/>
    <w:rsid w:val="00DF4EB5"/>
    <w:rsid w:val="00E07402"/>
    <w:rsid w:val="00E31B67"/>
    <w:rsid w:val="00E71AF9"/>
    <w:rsid w:val="00EA75DD"/>
    <w:rsid w:val="00ED1DD7"/>
    <w:rsid w:val="00ED6BAD"/>
    <w:rsid w:val="00EE1BCE"/>
    <w:rsid w:val="00F04E7F"/>
    <w:rsid w:val="00F10BF8"/>
    <w:rsid w:val="00F115F6"/>
    <w:rsid w:val="00F219F8"/>
    <w:rsid w:val="00F222EF"/>
    <w:rsid w:val="00F56390"/>
    <w:rsid w:val="00F61B96"/>
    <w:rsid w:val="00FD48C0"/>
    <w:rsid w:val="00FD7DC9"/>
    <w:rsid w:val="00FE3DFD"/>
    <w:rsid w:val="00FF5FB3"/>
    <w:rsid w:val="01616FA9"/>
    <w:rsid w:val="017A47B5"/>
    <w:rsid w:val="01811F28"/>
    <w:rsid w:val="023A2565"/>
    <w:rsid w:val="023C5663"/>
    <w:rsid w:val="02764BD1"/>
    <w:rsid w:val="02973B96"/>
    <w:rsid w:val="03275A7E"/>
    <w:rsid w:val="035D28AC"/>
    <w:rsid w:val="03677DAF"/>
    <w:rsid w:val="03A1006E"/>
    <w:rsid w:val="03C2522E"/>
    <w:rsid w:val="03CE2285"/>
    <w:rsid w:val="03ED6826"/>
    <w:rsid w:val="03F84C0A"/>
    <w:rsid w:val="043D5C0E"/>
    <w:rsid w:val="047B1886"/>
    <w:rsid w:val="04C42C6A"/>
    <w:rsid w:val="058E4A62"/>
    <w:rsid w:val="05EA210D"/>
    <w:rsid w:val="06020439"/>
    <w:rsid w:val="061E0CBC"/>
    <w:rsid w:val="06F73C6B"/>
    <w:rsid w:val="070D1520"/>
    <w:rsid w:val="07171076"/>
    <w:rsid w:val="07600537"/>
    <w:rsid w:val="07DD06DB"/>
    <w:rsid w:val="082478AA"/>
    <w:rsid w:val="0898352D"/>
    <w:rsid w:val="0A5E471B"/>
    <w:rsid w:val="0A6D6F2B"/>
    <w:rsid w:val="0AD72E90"/>
    <w:rsid w:val="0B494C89"/>
    <w:rsid w:val="0B7B2C90"/>
    <w:rsid w:val="0BF9210A"/>
    <w:rsid w:val="0C073CB7"/>
    <w:rsid w:val="0C0A5F95"/>
    <w:rsid w:val="0C8C6EA9"/>
    <w:rsid w:val="0CC56E56"/>
    <w:rsid w:val="0D46309F"/>
    <w:rsid w:val="0DB76A06"/>
    <w:rsid w:val="0DFC245C"/>
    <w:rsid w:val="0E5953C6"/>
    <w:rsid w:val="0E927FCF"/>
    <w:rsid w:val="0F79664D"/>
    <w:rsid w:val="0F8C6967"/>
    <w:rsid w:val="0FA3162D"/>
    <w:rsid w:val="10190613"/>
    <w:rsid w:val="10C51CAA"/>
    <w:rsid w:val="11424A69"/>
    <w:rsid w:val="11797C9E"/>
    <w:rsid w:val="129556B0"/>
    <w:rsid w:val="141235F8"/>
    <w:rsid w:val="14AD6631"/>
    <w:rsid w:val="15AD16C6"/>
    <w:rsid w:val="16333250"/>
    <w:rsid w:val="1702368A"/>
    <w:rsid w:val="1733238A"/>
    <w:rsid w:val="17693B90"/>
    <w:rsid w:val="17740D7F"/>
    <w:rsid w:val="18373C81"/>
    <w:rsid w:val="18817031"/>
    <w:rsid w:val="18AD6915"/>
    <w:rsid w:val="18C7560D"/>
    <w:rsid w:val="19F23D9F"/>
    <w:rsid w:val="1A244DC1"/>
    <w:rsid w:val="1BC16A91"/>
    <w:rsid w:val="1BE4106D"/>
    <w:rsid w:val="1C691E93"/>
    <w:rsid w:val="1C820F3C"/>
    <w:rsid w:val="1DED3D3F"/>
    <w:rsid w:val="1E166D1C"/>
    <w:rsid w:val="1E1E1BCA"/>
    <w:rsid w:val="1E341503"/>
    <w:rsid w:val="1F5003A2"/>
    <w:rsid w:val="208E62E0"/>
    <w:rsid w:val="20A23B14"/>
    <w:rsid w:val="21467E2D"/>
    <w:rsid w:val="2180583C"/>
    <w:rsid w:val="21985F28"/>
    <w:rsid w:val="21CD22C8"/>
    <w:rsid w:val="222E2189"/>
    <w:rsid w:val="22325778"/>
    <w:rsid w:val="225D787A"/>
    <w:rsid w:val="22C22232"/>
    <w:rsid w:val="241F38C4"/>
    <w:rsid w:val="24BD15CB"/>
    <w:rsid w:val="255557CE"/>
    <w:rsid w:val="255F1AAB"/>
    <w:rsid w:val="25CD6D4E"/>
    <w:rsid w:val="26267402"/>
    <w:rsid w:val="26DB163D"/>
    <w:rsid w:val="26E7356F"/>
    <w:rsid w:val="27592B75"/>
    <w:rsid w:val="27B43222"/>
    <w:rsid w:val="27E70F26"/>
    <w:rsid w:val="284670EE"/>
    <w:rsid w:val="288A6628"/>
    <w:rsid w:val="294363AE"/>
    <w:rsid w:val="2A0A15BC"/>
    <w:rsid w:val="2A5579D4"/>
    <w:rsid w:val="2AB2510F"/>
    <w:rsid w:val="2B00064D"/>
    <w:rsid w:val="2B536AD3"/>
    <w:rsid w:val="2C001A20"/>
    <w:rsid w:val="2C6A129B"/>
    <w:rsid w:val="2C6C4506"/>
    <w:rsid w:val="2C9B5DC2"/>
    <w:rsid w:val="2C9D29CB"/>
    <w:rsid w:val="2C9F1E60"/>
    <w:rsid w:val="2CD2686C"/>
    <w:rsid w:val="2CEB4EE3"/>
    <w:rsid w:val="2D554A86"/>
    <w:rsid w:val="2D6E1A83"/>
    <w:rsid w:val="2D8A52C1"/>
    <w:rsid w:val="2E5E08EB"/>
    <w:rsid w:val="2EAB435C"/>
    <w:rsid w:val="2F194F94"/>
    <w:rsid w:val="2F4156D3"/>
    <w:rsid w:val="2F5E4BF6"/>
    <w:rsid w:val="2F9F1F27"/>
    <w:rsid w:val="2FAD2423"/>
    <w:rsid w:val="301542F5"/>
    <w:rsid w:val="30181075"/>
    <w:rsid w:val="320A3DCE"/>
    <w:rsid w:val="326A1591"/>
    <w:rsid w:val="34A211F9"/>
    <w:rsid w:val="35C85B9E"/>
    <w:rsid w:val="35E368A2"/>
    <w:rsid w:val="362D166B"/>
    <w:rsid w:val="36897E06"/>
    <w:rsid w:val="373469E9"/>
    <w:rsid w:val="377B3E87"/>
    <w:rsid w:val="37A11DEC"/>
    <w:rsid w:val="38E00A28"/>
    <w:rsid w:val="39D108BF"/>
    <w:rsid w:val="3A4A4781"/>
    <w:rsid w:val="3A4D5E26"/>
    <w:rsid w:val="3A95477F"/>
    <w:rsid w:val="3AA008AB"/>
    <w:rsid w:val="3ADC29A1"/>
    <w:rsid w:val="3C1079C4"/>
    <w:rsid w:val="3C2A3E85"/>
    <w:rsid w:val="3C7F5B1E"/>
    <w:rsid w:val="3D042EA7"/>
    <w:rsid w:val="3D2A12B9"/>
    <w:rsid w:val="3D92355C"/>
    <w:rsid w:val="3DAF2108"/>
    <w:rsid w:val="3DF965B2"/>
    <w:rsid w:val="3E5232A6"/>
    <w:rsid w:val="3EE736F6"/>
    <w:rsid w:val="3F60749C"/>
    <w:rsid w:val="40093DD3"/>
    <w:rsid w:val="4051555F"/>
    <w:rsid w:val="409E4F7B"/>
    <w:rsid w:val="40A66BBA"/>
    <w:rsid w:val="40F12436"/>
    <w:rsid w:val="413D6D4C"/>
    <w:rsid w:val="421C401F"/>
    <w:rsid w:val="4303263B"/>
    <w:rsid w:val="439273E3"/>
    <w:rsid w:val="4396596F"/>
    <w:rsid w:val="443505C0"/>
    <w:rsid w:val="444D5B21"/>
    <w:rsid w:val="44E41C0E"/>
    <w:rsid w:val="457E0495"/>
    <w:rsid w:val="45C14D4C"/>
    <w:rsid w:val="45C53562"/>
    <w:rsid w:val="47F418D5"/>
    <w:rsid w:val="4897322F"/>
    <w:rsid w:val="48DA439B"/>
    <w:rsid w:val="48E117AA"/>
    <w:rsid w:val="493F782D"/>
    <w:rsid w:val="4A0A4D36"/>
    <w:rsid w:val="4A0F06A1"/>
    <w:rsid w:val="4A974AF5"/>
    <w:rsid w:val="4ABA7730"/>
    <w:rsid w:val="4AF55628"/>
    <w:rsid w:val="4B1C312A"/>
    <w:rsid w:val="4BC13EC3"/>
    <w:rsid w:val="4BDC3EED"/>
    <w:rsid w:val="4BF9106C"/>
    <w:rsid w:val="4C372F7E"/>
    <w:rsid w:val="4C590526"/>
    <w:rsid w:val="4C951CA7"/>
    <w:rsid w:val="4CFA15FF"/>
    <w:rsid w:val="4D03380E"/>
    <w:rsid w:val="4D1B356A"/>
    <w:rsid w:val="4D967431"/>
    <w:rsid w:val="4DD252F0"/>
    <w:rsid w:val="4DD33045"/>
    <w:rsid w:val="4E07452A"/>
    <w:rsid w:val="4E741519"/>
    <w:rsid w:val="4E893399"/>
    <w:rsid w:val="4F2770E7"/>
    <w:rsid w:val="4F57213C"/>
    <w:rsid w:val="4FA32A48"/>
    <w:rsid w:val="4FD501C3"/>
    <w:rsid w:val="4FE75807"/>
    <w:rsid w:val="50850DFC"/>
    <w:rsid w:val="50EF3AF3"/>
    <w:rsid w:val="51F81588"/>
    <w:rsid w:val="520600BD"/>
    <w:rsid w:val="52181CE9"/>
    <w:rsid w:val="52734D8D"/>
    <w:rsid w:val="52A97F35"/>
    <w:rsid w:val="52D35D97"/>
    <w:rsid w:val="538A78EB"/>
    <w:rsid w:val="53C44E58"/>
    <w:rsid w:val="540321B1"/>
    <w:rsid w:val="54144845"/>
    <w:rsid w:val="54382AEC"/>
    <w:rsid w:val="54A100B2"/>
    <w:rsid w:val="55487757"/>
    <w:rsid w:val="554A6281"/>
    <w:rsid w:val="559E0466"/>
    <w:rsid w:val="56C03CC5"/>
    <w:rsid w:val="57083406"/>
    <w:rsid w:val="57DC5E76"/>
    <w:rsid w:val="58FA4F48"/>
    <w:rsid w:val="590F1BB9"/>
    <w:rsid w:val="59CE11E5"/>
    <w:rsid w:val="5A6D6383"/>
    <w:rsid w:val="5B1C49F4"/>
    <w:rsid w:val="5B293773"/>
    <w:rsid w:val="5C7378EC"/>
    <w:rsid w:val="5C814894"/>
    <w:rsid w:val="5CC75C73"/>
    <w:rsid w:val="5CE23FDC"/>
    <w:rsid w:val="5DBC778A"/>
    <w:rsid w:val="5DBD03E2"/>
    <w:rsid w:val="5DCD04E5"/>
    <w:rsid w:val="5E9E21A9"/>
    <w:rsid w:val="5F314797"/>
    <w:rsid w:val="5FDF27E5"/>
    <w:rsid w:val="5FF24E17"/>
    <w:rsid w:val="606156B8"/>
    <w:rsid w:val="61051C7C"/>
    <w:rsid w:val="61124C76"/>
    <w:rsid w:val="613842AC"/>
    <w:rsid w:val="615B5DCB"/>
    <w:rsid w:val="61AD3200"/>
    <w:rsid w:val="62524295"/>
    <w:rsid w:val="628B2180"/>
    <w:rsid w:val="636E6BCD"/>
    <w:rsid w:val="64CC29F5"/>
    <w:rsid w:val="653E44FC"/>
    <w:rsid w:val="65ED2097"/>
    <w:rsid w:val="66477E7F"/>
    <w:rsid w:val="667B2DAE"/>
    <w:rsid w:val="668B1562"/>
    <w:rsid w:val="67170A2E"/>
    <w:rsid w:val="689027BD"/>
    <w:rsid w:val="68B51767"/>
    <w:rsid w:val="68BF3727"/>
    <w:rsid w:val="68C66AA8"/>
    <w:rsid w:val="68D92243"/>
    <w:rsid w:val="6944689D"/>
    <w:rsid w:val="6961029C"/>
    <w:rsid w:val="698B1915"/>
    <w:rsid w:val="69C12C25"/>
    <w:rsid w:val="69CF21BA"/>
    <w:rsid w:val="6A1E37AA"/>
    <w:rsid w:val="6A8237A0"/>
    <w:rsid w:val="6A966E33"/>
    <w:rsid w:val="6B2D74CE"/>
    <w:rsid w:val="6BDE3EAB"/>
    <w:rsid w:val="6BF17A95"/>
    <w:rsid w:val="6C3D7A0A"/>
    <w:rsid w:val="6C710CD7"/>
    <w:rsid w:val="6CA706AC"/>
    <w:rsid w:val="6DEA3EA0"/>
    <w:rsid w:val="6E84297F"/>
    <w:rsid w:val="6EAD5041"/>
    <w:rsid w:val="6EC34791"/>
    <w:rsid w:val="6F8E06D2"/>
    <w:rsid w:val="700175B7"/>
    <w:rsid w:val="70B652A3"/>
    <w:rsid w:val="70E13C86"/>
    <w:rsid w:val="70F44477"/>
    <w:rsid w:val="71365D38"/>
    <w:rsid w:val="71814436"/>
    <w:rsid w:val="72A57974"/>
    <w:rsid w:val="73984274"/>
    <w:rsid w:val="73EA378F"/>
    <w:rsid w:val="73FC7BE2"/>
    <w:rsid w:val="747D6F6E"/>
    <w:rsid w:val="7484426D"/>
    <w:rsid w:val="74AD3B14"/>
    <w:rsid w:val="75543292"/>
    <w:rsid w:val="75F13336"/>
    <w:rsid w:val="7634496C"/>
    <w:rsid w:val="76CF16A4"/>
    <w:rsid w:val="770E7480"/>
    <w:rsid w:val="77C2502A"/>
    <w:rsid w:val="7887110B"/>
    <w:rsid w:val="789C576F"/>
    <w:rsid w:val="78B755A7"/>
    <w:rsid w:val="794A2EF6"/>
    <w:rsid w:val="7987384C"/>
    <w:rsid w:val="799A173C"/>
    <w:rsid w:val="7A57561A"/>
    <w:rsid w:val="7A5F3EEC"/>
    <w:rsid w:val="7A764A46"/>
    <w:rsid w:val="7A93760F"/>
    <w:rsid w:val="7AFC4500"/>
    <w:rsid w:val="7B420A6F"/>
    <w:rsid w:val="7BB947DD"/>
    <w:rsid w:val="7D992524"/>
    <w:rsid w:val="7E1251F4"/>
    <w:rsid w:val="7F47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760C2F3-40B5-4094-A250-2BA47403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qFormat/>
    <w:pPr>
      <w:ind w:left="420"/>
      <w:jc w:val="center"/>
    </w:pPr>
    <w:rPr>
      <w:rFonts w:ascii="楷体_GB2312" w:eastAsia="楷体_GB2312"/>
      <w:sz w:val="32"/>
    </w:rPr>
  </w:style>
  <w:style w:type="paragraph" w:styleId="a6">
    <w:name w:val="Normal (Web)"/>
    <w:basedOn w:val="a"/>
    <w:uiPriority w:val="99"/>
    <w:qFormat/>
    <w:pPr>
      <w:widowControl/>
      <w:spacing w:beforeAutospacing="1"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3078</Words>
  <Characters>17547</Characters>
  <Application>Microsoft Office Word</Application>
  <DocSecurity>0</DocSecurity>
  <Lines>146</Lines>
  <Paragraphs>41</Paragraphs>
  <ScaleCrop>false</ScaleCrop>
  <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赵大鹏</cp:lastModifiedBy>
  <cp:revision>3</cp:revision>
  <cp:lastPrinted>2019-04-28T10:44:00Z</cp:lastPrinted>
  <dcterms:created xsi:type="dcterms:W3CDTF">2020-01-19T06:23:00Z</dcterms:created>
  <dcterms:modified xsi:type="dcterms:W3CDTF">2020-01-19T06:23:00Z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